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A870" w14:textId="77777777" w:rsidR="00F1512F" w:rsidRPr="004F777E" w:rsidRDefault="00F1512F">
      <w:pPr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950A" wp14:editId="431E686A">
                <wp:simplePos x="0" y="0"/>
                <wp:positionH relativeFrom="column">
                  <wp:posOffset>361950</wp:posOffset>
                </wp:positionH>
                <wp:positionV relativeFrom="paragraph">
                  <wp:posOffset>-166370</wp:posOffset>
                </wp:positionV>
                <wp:extent cx="5238750" cy="1409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60E13" w14:textId="77777777" w:rsidR="00B44E58" w:rsidRPr="00F1512F" w:rsidRDefault="00B44E58" w:rsidP="003D214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51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FACULDADE SANTA RITA DE CÁSSIA</w:t>
                            </w:r>
                          </w:p>
                          <w:p w14:paraId="5B26BDF3" w14:textId="77777777" w:rsidR="00B44E58" w:rsidRPr="00F1512F" w:rsidRDefault="00B44E58" w:rsidP="003D214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Avenida Adelina Alves Vilela, 393,</w:t>
                            </w:r>
                          </w:p>
                          <w:p w14:paraId="78520551" w14:textId="77777777" w:rsidR="00B44E58" w:rsidRPr="00F1512F" w:rsidRDefault="00B44E58" w:rsidP="003D214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Bairro: Jardim Primavera - CEP: 75.524-680</w:t>
                            </w:r>
                          </w:p>
                          <w:p w14:paraId="7DA2DFCB" w14:textId="77777777" w:rsidR="00B44E58" w:rsidRPr="00F1512F" w:rsidRDefault="00B44E58" w:rsidP="003D214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Itumbiara – GO - Fone/Fax: (64)3404 - 9020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131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.5pt;margin-top:-13.1pt;width:412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" filled="f" stroked="f" strokeweight=".5pt">
                <v:textbox>
                  <w:txbxContent>
                    <w:p w:rsidR="00B44E58" w:rsidRPr="00F1512F" w:rsidRDefault="00B44E58" w:rsidP="003D21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51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FACULDADE SANTA RITA DE CÁSSIA</w:t>
                      </w:r>
                    </w:p>
                    <w:p w:rsidR="00B44E58" w:rsidRPr="00F1512F" w:rsidRDefault="00B44E58" w:rsidP="003D21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Avenida Adelina Alves Vilela, 393,</w:t>
                      </w:r>
                    </w:p>
                    <w:p w:rsidR="00B44E58" w:rsidRPr="00F1512F" w:rsidRDefault="00B44E58" w:rsidP="003D21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Bairro: Jardim Primavera - CEP: 75.524-680</w:t>
                      </w:r>
                    </w:p>
                    <w:p w:rsidR="00B44E58" w:rsidRPr="00F1512F" w:rsidRDefault="00B44E58" w:rsidP="003D21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Itumbiara – GO - Fone/Fax: (64)3404 - 9020</w:t>
                      </w:r>
                    </w:p>
                  </w:txbxContent>
                </v:textbox>
              </v:shape>
            </w:pict>
          </mc:Fallback>
        </mc:AlternateContent>
      </w:r>
      <w:r w:rsidRPr="004F777E">
        <w:rPr>
          <w:rFonts w:ascii="Times New Roman" w:hAnsi="Times New Roman" w:cs="Times New Roman"/>
          <w:noProof/>
          <w:lang w:eastAsia="pt-BR"/>
        </w:rPr>
        <w:drawing>
          <wp:anchor distT="0" distB="0" distL="0" distR="0" simplePos="0" relativeHeight="251661312" behindDoc="0" locked="0" layoutInCell="1" allowOverlap="1" wp14:anchorId="009884CD" wp14:editId="762B5B3A">
            <wp:simplePos x="0" y="0"/>
            <wp:positionH relativeFrom="margin">
              <wp:posOffset>-499110</wp:posOffset>
            </wp:positionH>
            <wp:positionV relativeFrom="margin">
              <wp:posOffset>-194945</wp:posOffset>
            </wp:positionV>
            <wp:extent cx="1238250" cy="1127760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0B71D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21FDB8FD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1DAE9981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4E43AA4D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14E92DE8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5092E044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2DB27961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32E74E90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6EBDB95C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7F7CF076" w14:textId="77777777" w:rsidR="00F1512F" w:rsidRPr="004F777E" w:rsidRDefault="00F1512F" w:rsidP="003D214F">
      <w:pPr>
        <w:jc w:val="center"/>
        <w:rPr>
          <w:rFonts w:ascii="Times New Roman" w:hAnsi="Times New Roman" w:cs="Times New Roman"/>
        </w:rPr>
      </w:pPr>
    </w:p>
    <w:p w14:paraId="7721CA63" w14:textId="77777777" w:rsidR="003D214F" w:rsidRDefault="003D214F" w:rsidP="003D21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RESPONSABILIDADE SOCIAL:</w:t>
      </w:r>
    </w:p>
    <w:p w14:paraId="665E2AFA" w14:textId="77777777" w:rsidR="003D214F" w:rsidRDefault="003D214F" w:rsidP="003D21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POLÍTICAS </w:t>
      </w:r>
      <w:r w:rsidR="00D33558">
        <w:rPr>
          <w:rFonts w:ascii="Times New Roman" w:hAnsi="Times New Roman" w:cs="Times New Roman"/>
          <w:b/>
          <w:sz w:val="32"/>
          <w:szCs w:val="32"/>
        </w:rPr>
        <w:t>SOCIOAMBIENTAIS DA IFASC</w:t>
      </w:r>
    </w:p>
    <w:p w14:paraId="45A3B221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578C0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2632A4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71B610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6260A6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229C2A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CDEB9F" w14:textId="77777777" w:rsidR="00F1512F" w:rsidRPr="004F777E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50FFA" w14:textId="77777777" w:rsidR="00F1512F" w:rsidRDefault="00F1512F" w:rsidP="00F1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9D29BCD" w14:textId="77777777" w:rsidR="00D33558" w:rsidRPr="004F777E" w:rsidRDefault="00D33558" w:rsidP="00F1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FC0DF" w14:textId="77777777" w:rsidR="00F1512F" w:rsidRPr="004F777E" w:rsidRDefault="00F1512F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02470000"/>
        <w:docPartObj>
          <w:docPartGallery w:val="Table of Contents"/>
          <w:docPartUnique/>
        </w:docPartObj>
      </w:sdtPr>
      <w:sdtEndPr/>
      <w:sdtContent>
        <w:p w14:paraId="6486E3BB" w14:textId="77777777" w:rsidR="006513CA" w:rsidRPr="006513CA" w:rsidRDefault="006513CA" w:rsidP="006513CA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513C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SUMÁRIO</w:t>
          </w:r>
        </w:p>
        <w:p w14:paraId="25DB6A08" w14:textId="77777777" w:rsidR="006513CA" w:rsidRPr="006513CA" w:rsidRDefault="006513CA" w:rsidP="006513CA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13C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6513C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6513C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69669107" w:history="1">
            <w:r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6513C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INTRODUÇÃO</w:t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_Toc69669107 \h </w:instrText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D7F7A5D" w14:textId="77777777" w:rsidR="006513CA" w:rsidRPr="006513CA" w:rsidRDefault="00AE1CE8" w:rsidP="006513CA">
          <w:pPr>
            <w:pStyle w:val="Sumrio1"/>
            <w:tabs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9669108" w:history="1">
            <w:r w:rsidR="006513CA"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 JUSTIFICATIVA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_Toc69669108 \h </w:instrTex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E862A3C" w14:textId="77777777" w:rsidR="006513CA" w:rsidRPr="006513CA" w:rsidRDefault="00AE1CE8" w:rsidP="006513CA">
          <w:pPr>
            <w:pStyle w:val="Sumrio1"/>
            <w:tabs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9669109" w:history="1">
            <w:r w:rsidR="006513CA"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 OBJETIVOS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_Toc69669109 \h </w:instrTex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C0F21BB" w14:textId="77777777" w:rsidR="006513CA" w:rsidRPr="006513CA" w:rsidRDefault="00AE1CE8" w:rsidP="006513CA">
          <w:pPr>
            <w:pStyle w:val="Sumrio2"/>
            <w:tabs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9669110" w:history="1">
            <w:r w:rsidR="006513CA"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 Objetivo Geral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_Toc69669110 \h </w:instrTex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B8DC5EC" w14:textId="77777777" w:rsidR="006513CA" w:rsidRPr="006513CA" w:rsidRDefault="00AE1CE8" w:rsidP="006513CA">
          <w:pPr>
            <w:pStyle w:val="Sumrio2"/>
            <w:tabs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9669111" w:history="1">
            <w:r w:rsidR="006513CA"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Objetivos Específicos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_Toc69669111 \h </w:instrTex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8EEB10C" w14:textId="77777777" w:rsidR="006513CA" w:rsidRPr="006513CA" w:rsidRDefault="00AE1CE8" w:rsidP="00D33558">
          <w:pPr>
            <w:pStyle w:val="Sumrio1"/>
            <w:tabs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9669112" w:history="1">
            <w:r w:rsidR="006513CA"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 ESTRUTURA E COMPOSIÇÃO DA POLÍTICA DE RESPONSABILIDADE SOCIAL DA IFASC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_Toc69669112 \h </w:instrTex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80AE9B0" w14:textId="77777777" w:rsidR="006513CA" w:rsidRPr="006513CA" w:rsidRDefault="00AE1CE8" w:rsidP="006513CA">
          <w:pPr>
            <w:pStyle w:val="Sumrio2"/>
            <w:tabs>
              <w:tab w:val="right" w:leader="dot" w:pos="8494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9669114" w:history="1">
            <w:r w:rsidR="00D33558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4.1</w:t>
            </w:r>
            <w:r w:rsidR="006513CA" w:rsidRPr="006513CA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Eixos de atuação da responsabilidade socioambiental na IFASC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_Toc69669114 \h </w:instrTex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6513CA" w:rsidRPr="006513C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5B3ADA0" w14:textId="77777777" w:rsidR="006513CA" w:rsidRDefault="006513CA" w:rsidP="006513CA">
          <w:pPr>
            <w:spacing w:line="360" w:lineRule="auto"/>
          </w:pPr>
          <w:r w:rsidRPr="006513CA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79189ECD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409109D8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1733888D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2F0A3DF9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36F84E80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6EE8648E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6466968B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4EAA2F2F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71E0EBFF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5CCA923E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6259310F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12BBF2CE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4F5E80F5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778612B7" w14:textId="77777777" w:rsidR="00F1512F" w:rsidRDefault="00F1512F">
      <w:pPr>
        <w:rPr>
          <w:rFonts w:ascii="Times New Roman" w:hAnsi="Times New Roman" w:cs="Times New Roman"/>
        </w:rPr>
      </w:pPr>
    </w:p>
    <w:p w14:paraId="6D88DCE8" w14:textId="77777777" w:rsidR="003D214F" w:rsidRDefault="003D214F">
      <w:pPr>
        <w:rPr>
          <w:rFonts w:ascii="Times New Roman" w:hAnsi="Times New Roman" w:cs="Times New Roman"/>
        </w:rPr>
      </w:pPr>
    </w:p>
    <w:p w14:paraId="368F95CF" w14:textId="77777777" w:rsidR="00C8457A" w:rsidRDefault="00C8457A">
      <w:pPr>
        <w:rPr>
          <w:rFonts w:ascii="Times New Roman" w:hAnsi="Times New Roman" w:cs="Times New Roman"/>
        </w:rPr>
      </w:pPr>
    </w:p>
    <w:p w14:paraId="3D7304D6" w14:textId="77777777" w:rsidR="00C8457A" w:rsidRPr="004F777E" w:rsidRDefault="00C8457A">
      <w:pPr>
        <w:rPr>
          <w:rFonts w:ascii="Times New Roman" w:hAnsi="Times New Roman" w:cs="Times New Roman"/>
        </w:rPr>
      </w:pPr>
    </w:p>
    <w:p w14:paraId="008D4908" w14:textId="77777777" w:rsidR="00F1512F" w:rsidRPr="004F777E" w:rsidRDefault="00F1512F">
      <w:pPr>
        <w:rPr>
          <w:rFonts w:ascii="Times New Roman" w:hAnsi="Times New Roman" w:cs="Times New Roman"/>
        </w:rPr>
      </w:pPr>
    </w:p>
    <w:p w14:paraId="47376FBA" w14:textId="77777777" w:rsidR="00661B2B" w:rsidRPr="006513CA" w:rsidRDefault="00661B2B" w:rsidP="006513CA">
      <w:pPr>
        <w:pStyle w:val="Ttulo1"/>
      </w:pPr>
      <w:bookmarkStart w:id="0" w:name="_Toc69669107"/>
      <w:r w:rsidRPr="006513CA">
        <w:lastRenderedPageBreak/>
        <w:t>INTRODUÇÃO</w:t>
      </w:r>
      <w:bookmarkEnd w:id="0"/>
    </w:p>
    <w:p w14:paraId="34C618C6" w14:textId="77777777" w:rsidR="00F96222" w:rsidRPr="004F777E" w:rsidRDefault="00C8457A" w:rsidP="00E1410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política </w:t>
      </w:r>
      <w:r w:rsidR="00E1410C"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="005E733F" w:rsidRPr="004F777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5E733F" w:rsidRPr="004F777E">
        <w:rPr>
          <w:rFonts w:ascii="Times New Roman" w:hAnsi="Times New Roman" w:cs="Times New Roman"/>
          <w:sz w:val="24"/>
          <w:szCs w:val="24"/>
        </w:rPr>
        <w:t xml:space="preserve"> responsabilidade social</w:t>
      </w:r>
      <w:r w:rsidR="00E1410C" w:rsidRPr="004F777E">
        <w:rPr>
          <w:rFonts w:ascii="Times New Roman" w:hAnsi="Times New Roman" w:cs="Times New Roman"/>
          <w:sz w:val="24"/>
          <w:szCs w:val="24"/>
        </w:rPr>
        <w:t xml:space="preserve"> da Faculdade Santa Rita de Cássia foi instituído,</w:t>
      </w:r>
      <w:r w:rsidR="005E733F" w:rsidRPr="004F777E">
        <w:rPr>
          <w:rFonts w:ascii="Times New Roman" w:hAnsi="Times New Roman" w:cs="Times New Roman"/>
          <w:sz w:val="24"/>
          <w:szCs w:val="24"/>
        </w:rPr>
        <w:t xml:space="preserve"> a partir das características </w:t>
      </w:r>
      <w:r w:rsidR="00A36654" w:rsidRPr="004F777E">
        <w:rPr>
          <w:rFonts w:ascii="Times New Roman" w:hAnsi="Times New Roman" w:cs="Times New Roman"/>
          <w:sz w:val="24"/>
          <w:szCs w:val="24"/>
        </w:rPr>
        <w:t xml:space="preserve">propostas </w:t>
      </w:r>
      <w:r w:rsidR="005E733F" w:rsidRPr="004F777E">
        <w:rPr>
          <w:rFonts w:ascii="Times New Roman" w:hAnsi="Times New Roman" w:cs="Times New Roman"/>
          <w:sz w:val="24"/>
          <w:szCs w:val="24"/>
        </w:rPr>
        <w:t>e das ações constru</w:t>
      </w:r>
      <w:r w:rsidR="00E1410C" w:rsidRPr="004F777E">
        <w:rPr>
          <w:rFonts w:ascii="Times New Roman" w:hAnsi="Times New Roman" w:cs="Times New Roman"/>
          <w:sz w:val="24"/>
          <w:szCs w:val="24"/>
        </w:rPr>
        <w:t xml:space="preserve">ídas ao longo de sua trajetória, nas quais se encontram registradas </w:t>
      </w:r>
      <w:r w:rsidR="00A36654" w:rsidRPr="004F777E">
        <w:rPr>
          <w:rFonts w:ascii="Times New Roman" w:hAnsi="Times New Roman" w:cs="Times New Roman"/>
          <w:sz w:val="24"/>
          <w:szCs w:val="24"/>
        </w:rPr>
        <w:t>nos</w:t>
      </w:r>
      <w:r w:rsidR="005E733F" w:rsidRPr="004F777E">
        <w:rPr>
          <w:rFonts w:ascii="Times New Roman" w:hAnsi="Times New Roman" w:cs="Times New Roman"/>
          <w:sz w:val="24"/>
          <w:szCs w:val="24"/>
        </w:rPr>
        <w:t xml:space="preserve"> documentos institucionais, especialmente no</w:t>
      </w:r>
      <w:r w:rsidR="00A52A94" w:rsidRPr="004F777E">
        <w:rPr>
          <w:rFonts w:ascii="Times New Roman" w:hAnsi="Times New Roman" w:cs="Times New Roman"/>
          <w:sz w:val="24"/>
          <w:szCs w:val="24"/>
        </w:rPr>
        <w:t xml:space="preserve"> Plano de Desenvolvimento Institucional</w:t>
      </w:r>
      <w:r w:rsidR="005E733F" w:rsidRPr="004F777E">
        <w:rPr>
          <w:rFonts w:ascii="Times New Roman" w:hAnsi="Times New Roman" w:cs="Times New Roman"/>
          <w:sz w:val="24"/>
          <w:szCs w:val="24"/>
        </w:rPr>
        <w:t>. No</w:t>
      </w:r>
      <w:r w:rsidR="00031D84" w:rsidRPr="004F777E">
        <w:rPr>
          <w:rFonts w:ascii="Times New Roman" w:hAnsi="Times New Roman" w:cs="Times New Roman"/>
          <w:sz w:val="24"/>
          <w:szCs w:val="24"/>
        </w:rPr>
        <w:t xml:space="preserve"> documento mencionado</w:t>
      </w:r>
      <w:r w:rsidR="005E733F" w:rsidRPr="004F777E">
        <w:rPr>
          <w:rFonts w:ascii="Times New Roman" w:hAnsi="Times New Roman" w:cs="Times New Roman"/>
          <w:sz w:val="24"/>
          <w:szCs w:val="24"/>
        </w:rPr>
        <w:t>, o aspecto central a ser considerado para a definição de políticas e ações no âmbito da responsabilidade social é a missão da instituição, qual seja, “</w:t>
      </w:r>
      <w:r w:rsidR="0054784B" w:rsidRPr="004F777E">
        <w:rPr>
          <w:rFonts w:ascii="Times New Roman" w:hAnsi="Times New Roman" w:cs="Times New Roman"/>
          <w:sz w:val="24"/>
          <w:szCs w:val="24"/>
        </w:rPr>
        <w:t>divulgar por intermédio do ensino, com excelência pedagógica, os conhecimentos científicos, técnicos e culturais de forma a promover e desenvolver o espírito crítico, científico e reflexivo, melhorando a vida das pessoas por meio de uma educação superior responsável</w:t>
      </w:r>
      <w:r w:rsidR="005E733F" w:rsidRPr="004F777E">
        <w:rPr>
          <w:rFonts w:ascii="Times New Roman" w:hAnsi="Times New Roman" w:cs="Times New Roman"/>
          <w:sz w:val="24"/>
          <w:szCs w:val="24"/>
        </w:rPr>
        <w:t>”.</w:t>
      </w:r>
    </w:p>
    <w:p w14:paraId="2EB13FF1" w14:textId="77777777" w:rsidR="0038623E" w:rsidRPr="004F777E" w:rsidRDefault="003136E6" w:rsidP="003862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A</w:t>
      </w:r>
      <w:r w:rsidR="003D214F">
        <w:rPr>
          <w:rFonts w:ascii="Times New Roman" w:hAnsi="Times New Roman" w:cs="Times New Roman"/>
          <w:sz w:val="24"/>
          <w:szCs w:val="24"/>
        </w:rPr>
        <w:t xml:space="preserve"> Responsabilidade Social</w:t>
      </w:r>
      <w:r w:rsidRPr="004F777E">
        <w:rPr>
          <w:rFonts w:ascii="Times New Roman" w:hAnsi="Times New Roman" w:cs="Times New Roman"/>
          <w:sz w:val="24"/>
          <w:szCs w:val="24"/>
        </w:rPr>
        <w:t xml:space="preserve"> e o desenvolvimento econômico</w:t>
      </w:r>
      <w:r w:rsidR="00B868C9" w:rsidRPr="004F777E">
        <w:rPr>
          <w:rFonts w:ascii="Times New Roman" w:hAnsi="Times New Roman" w:cs="Times New Roman"/>
          <w:sz w:val="24"/>
          <w:szCs w:val="24"/>
        </w:rPr>
        <w:t>,</w:t>
      </w:r>
      <w:r w:rsidRPr="004F777E">
        <w:rPr>
          <w:rFonts w:ascii="Times New Roman" w:hAnsi="Times New Roman" w:cs="Times New Roman"/>
          <w:sz w:val="24"/>
          <w:szCs w:val="24"/>
        </w:rPr>
        <w:t xml:space="preserve"> são temáticas que, a partir de meados do século XX, vem sendo discutidas pertinentemente em cenários de embates e enfretamento</w:t>
      </w:r>
      <w:r w:rsidR="00B868C9" w:rsidRPr="004F777E">
        <w:rPr>
          <w:rFonts w:ascii="Times New Roman" w:hAnsi="Times New Roman" w:cs="Times New Roman"/>
          <w:sz w:val="24"/>
          <w:szCs w:val="24"/>
        </w:rPr>
        <w:t>,</w:t>
      </w:r>
      <w:r w:rsidRPr="004F777E">
        <w:rPr>
          <w:rFonts w:ascii="Times New Roman" w:hAnsi="Times New Roman" w:cs="Times New Roman"/>
          <w:sz w:val="24"/>
          <w:szCs w:val="24"/>
        </w:rPr>
        <w:t xml:space="preserve"> envolvendo as demandas da comunida</w:t>
      </w:r>
      <w:r w:rsidR="00B868C9" w:rsidRPr="004F777E">
        <w:rPr>
          <w:rFonts w:ascii="Times New Roman" w:hAnsi="Times New Roman" w:cs="Times New Roman"/>
          <w:sz w:val="24"/>
          <w:szCs w:val="24"/>
        </w:rPr>
        <w:t xml:space="preserve">de, as empresas e as questões estabelecidas pelas </w:t>
      </w:r>
      <w:proofErr w:type="spellStart"/>
      <w:r w:rsidR="00B868C9"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B868C9" w:rsidRPr="004F777E">
        <w:rPr>
          <w:rFonts w:ascii="Times New Roman" w:hAnsi="Times New Roman" w:cs="Times New Roman"/>
          <w:sz w:val="24"/>
          <w:szCs w:val="24"/>
        </w:rPr>
        <w:t xml:space="preserve"> de responsabilidades sociais</w:t>
      </w:r>
      <w:r w:rsidR="00661B2B" w:rsidRPr="004F777E">
        <w:rPr>
          <w:rFonts w:ascii="Times New Roman" w:hAnsi="Times New Roman" w:cs="Times New Roman"/>
          <w:sz w:val="24"/>
          <w:szCs w:val="24"/>
        </w:rPr>
        <w:t xml:space="preserve"> voltadas na inserção de</w:t>
      </w:r>
      <w:r w:rsidR="005800B6" w:rsidRPr="004F777E">
        <w:rPr>
          <w:rFonts w:ascii="Times New Roman" w:hAnsi="Times New Roman" w:cs="Times New Roman"/>
          <w:sz w:val="24"/>
          <w:szCs w:val="24"/>
        </w:rPr>
        <w:t xml:space="preserve"> uma escola nova</w:t>
      </w:r>
      <w:r w:rsidR="0038623E" w:rsidRPr="004F777E">
        <w:rPr>
          <w:rFonts w:ascii="Times New Roman" w:hAnsi="Times New Roman" w:cs="Times New Roman"/>
          <w:sz w:val="24"/>
          <w:szCs w:val="24"/>
        </w:rPr>
        <w:t>.</w:t>
      </w:r>
    </w:p>
    <w:p w14:paraId="60EEDC7C" w14:textId="77777777" w:rsidR="003136E6" w:rsidRPr="004F777E" w:rsidRDefault="00C972D4" w:rsidP="003862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Nesse percurso de tempo</w:t>
      </w:r>
      <w:r w:rsidR="0038623E" w:rsidRPr="004F777E">
        <w:rPr>
          <w:rFonts w:ascii="Times New Roman" w:hAnsi="Times New Roman" w:cs="Times New Roman"/>
          <w:sz w:val="24"/>
          <w:szCs w:val="24"/>
        </w:rPr>
        <w:t xml:space="preserve">, vem sendo implementadas </w:t>
      </w:r>
      <w:proofErr w:type="spellStart"/>
      <w:r w:rsidR="0038623E"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38623E" w:rsidRPr="004F777E">
        <w:rPr>
          <w:rFonts w:ascii="Times New Roman" w:hAnsi="Times New Roman" w:cs="Times New Roman"/>
          <w:sz w:val="24"/>
          <w:szCs w:val="24"/>
        </w:rPr>
        <w:t>, fundamentadas em leis, atendendo a esse contexto de discussões com a intenção de modificar essa realidade, pautando novos princípios, metodologias e intervenções, de uma maneira que seja realizado a inserção desses valores ambientais, sociais e econômicos inter-</w:t>
      </w:r>
      <w:r w:rsidRPr="004F777E">
        <w:rPr>
          <w:rFonts w:ascii="Times New Roman" w:hAnsi="Times New Roman" w:cs="Times New Roman"/>
          <w:sz w:val="24"/>
          <w:szCs w:val="24"/>
        </w:rPr>
        <w:t>relaciona</w:t>
      </w:r>
      <w:r w:rsidR="00031D84" w:rsidRPr="004F777E">
        <w:rPr>
          <w:rFonts w:ascii="Times New Roman" w:hAnsi="Times New Roman" w:cs="Times New Roman"/>
          <w:sz w:val="24"/>
          <w:szCs w:val="24"/>
        </w:rPr>
        <w:t>ndo</w:t>
      </w:r>
      <w:r w:rsidR="00A34C15" w:rsidRPr="004F777E">
        <w:rPr>
          <w:rFonts w:ascii="Times New Roman" w:hAnsi="Times New Roman" w:cs="Times New Roman"/>
          <w:sz w:val="24"/>
          <w:szCs w:val="24"/>
        </w:rPr>
        <w:t xml:space="preserve"> o ensino superior </w:t>
      </w:r>
      <w:r w:rsidR="0038623E" w:rsidRPr="004F777E">
        <w:rPr>
          <w:rFonts w:ascii="Times New Roman" w:hAnsi="Times New Roman" w:cs="Times New Roman"/>
          <w:sz w:val="24"/>
          <w:szCs w:val="24"/>
        </w:rPr>
        <w:t>e a comunidade.</w:t>
      </w:r>
    </w:p>
    <w:p w14:paraId="468D7C61" w14:textId="77777777" w:rsidR="009C5FF8" w:rsidRPr="004F777E" w:rsidRDefault="00881CF4" w:rsidP="00C972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Conforme o exposto </w:t>
      </w:r>
      <w:r w:rsidR="00C972D4" w:rsidRPr="004F777E">
        <w:rPr>
          <w:rFonts w:ascii="Times New Roman" w:hAnsi="Times New Roman" w:cs="Times New Roman"/>
          <w:sz w:val="24"/>
          <w:szCs w:val="24"/>
        </w:rPr>
        <w:t>n</w:t>
      </w:r>
      <w:r w:rsidRPr="004F777E">
        <w:rPr>
          <w:rFonts w:ascii="Times New Roman" w:hAnsi="Times New Roman" w:cs="Times New Roman"/>
          <w:sz w:val="24"/>
          <w:szCs w:val="24"/>
        </w:rPr>
        <w:t>a Lei n°. 10.861/2004</w:t>
      </w:r>
      <w:r w:rsidR="00C972D4" w:rsidRPr="004F777E">
        <w:rPr>
          <w:rFonts w:ascii="Times New Roman" w:hAnsi="Times New Roman" w:cs="Times New Roman"/>
          <w:sz w:val="24"/>
          <w:szCs w:val="24"/>
        </w:rPr>
        <w:t>, na qual,</w:t>
      </w:r>
      <w:r w:rsidRPr="004F777E">
        <w:rPr>
          <w:rFonts w:ascii="Times New Roman" w:hAnsi="Times New Roman" w:cs="Times New Roman"/>
          <w:sz w:val="24"/>
          <w:szCs w:val="24"/>
        </w:rPr>
        <w:t xml:space="preserve"> evidencia como deve ser contemplado o tema responsabilidade social no Sistema Nacional de Avaliação da Educação Superior:</w:t>
      </w:r>
      <w:r w:rsidR="009C5FF8" w:rsidRPr="004F777E">
        <w:rPr>
          <w:rFonts w:ascii="Times New Roman" w:hAnsi="Times New Roman" w:cs="Times New Roman"/>
          <w:sz w:val="24"/>
          <w:szCs w:val="24"/>
        </w:rPr>
        <w:t xml:space="preserve"> “A responsabilidade social da instituição, considerada especialmente no que se refere à sua contribuição em relação à inclusão social; ao desenvolvimento econômico e social; à defesa do meio ambiente, da memória cultural, da produção artística e do patrimônio cultural – contempla o compromisso social da instituição na qualidade de portadora da educação como bem público e expressão da sociedade democrática e plural, de respeito pela diferença e de solidariedade, independentemente da configuração jurídica da IES”.</w:t>
      </w:r>
    </w:p>
    <w:p w14:paraId="3CE96E54" w14:textId="77777777" w:rsidR="009C5FF8" w:rsidRPr="004F777E" w:rsidRDefault="00D96309" w:rsidP="001B1D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Pautando</w:t>
      </w:r>
      <w:r w:rsidR="00A34C15" w:rsidRPr="004F777E">
        <w:rPr>
          <w:rFonts w:ascii="Times New Roman" w:hAnsi="Times New Roman" w:cs="Times New Roman"/>
          <w:sz w:val="24"/>
          <w:szCs w:val="24"/>
        </w:rPr>
        <w:t xml:space="preserve"> ainda a temática, em consonância com </w:t>
      </w:r>
      <w:r w:rsidR="00F1512F" w:rsidRPr="004F777E">
        <w:rPr>
          <w:rFonts w:ascii="Times New Roman" w:hAnsi="Times New Roman" w:cs="Times New Roman"/>
          <w:sz w:val="24"/>
          <w:szCs w:val="24"/>
        </w:rPr>
        <w:t xml:space="preserve">a Organização das Nações Unidas (ONU), </w:t>
      </w:r>
      <w:r w:rsidR="00814816" w:rsidRPr="004F777E">
        <w:rPr>
          <w:rFonts w:ascii="Times New Roman" w:hAnsi="Times New Roman" w:cs="Times New Roman"/>
          <w:sz w:val="24"/>
          <w:szCs w:val="24"/>
        </w:rPr>
        <w:t xml:space="preserve">o </w:t>
      </w:r>
      <w:r w:rsidR="00F1512F" w:rsidRPr="004F777E">
        <w:rPr>
          <w:rFonts w:ascii="Times New Roman" w:hAnsi="Times New Roman" w:cs="Times New Roman"/>
          <w:sz w:val="24"/>
          <w:szCs w:val="24"/>
        </w:rPr>
        <w:t xml:space="preserve">Desenvolvimento Econômico Sustentável é definido como aquele que satisfaz </w:t>
      </w:r>
      <w:r w:rsidR="00F1512F" w:rsidRPr="004F777E">
        <w:rPr>
          <w:rFonts w:ascii="Times New Roman" w:hAnsi="Times New Roman" w:cs="Times New Roman"/>
          <w:sz w:val="24"/>
          <w:szCs w:val="24"/>
        </w:rPr>
        <w:lastRenderedPageBreak/>
        <w:t xml:space="preserve">as necessidades presentes, sem comprometer a capacidade das gerações futuras de suprir suas próprias necessidades. </w:t>
      </w:r>
    </w:p>
    <w:p w14:paraId="623A653B" w14:textId="77777777" w:rsidR="00B728C4" w:rsidRPr="004F777E" w:rsidRDefault="00A34C15" w:rsidP="001B1D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Contemplando as determinações dos documentos e organizaçõ</w:t>
      </w:r>
      <w:r w:rsidR="001D10B3" w:rsidRPr="004F777E">
        <w:rPr>
          <w:rFonts w:ascii="Times New Roman" w:hAnsi="Times New Roman" w:cs="Times New Roman"/>
          <w:sz w:val="24"/>
          <w:szCs w:val="24"/>
        </w:rPr>
        <w:t>es que justificam as r</w:t>
      </w:r>
      <w:r w:rsidR="003D214F">
        <w:rPr>
          <w:rFonts w:ascii="Times New Roman" w:hAnsi="Times New Roman" w:cs="Times New Roman"/>
          <w:sz w:val="24"/>
          <w:szCs w:val="24"/>
        </w:rPr>
        <w:t>esponsabilidades social</w:t>
      </w:r>
      <w:r w:rsidRPr="004F777E">
        <w:rPr>
          <w:rFonts w:ascii="Times New Roman" w:hAnsi="Times New Roman" w:cs="Times New Roman"/>
          <w:sz w:val="24"/>
          <w:szCs w:val="24"/>
        </w:rPr>
        <w:t>,</w:t>
      </w:r>
      <w:r w:rsidR="00B728C4" w:rsidRPr="004F777E">
        <w:rPr>
          <w:rFonts w:ascii="Times New Roman" w:hAnsi="Times New Roman" w:cs="Times New Roman"/>
          <w:sz w:val="24"/>
          <w:szCs w:val="24"/>
        </w:rPr>
        <w:t xml:space="preserve"> as empresas no geral, tem se adequado</w:t>
      </w:r>
      <w:r w:rsidR="00E76C4D" w:rsidRPr="004F777E">
        <w:rPr>
          <w:rFonts w:ascii="Times New Roman" w:hAnsi="Times New Roman" w:cs="Times New Roman"/>
          <w:sz w:val="24"/>
          <w:szCs w:val="24"/>
        </w:rPr>
        <w:t>,</w:t>
      </w:r>
      <w:r w:rsidR="00B728C4" w:rsidRPr="004F777E">
        <w:rPr>
          <w:rFonts w:ascii="Times New Roman" w:hAnsi="Times New Roman" w:cs="Times New Roman"/>
          <w:sz w:val="24"/>
          <w:szCs w:val="24"/>
        </w:rPr>
        <w:t xml:space="preserve"> aderindo mudanças que visam promover a realidade transformadora proposta para as condições de responsabilidade socioambiental. Além disso, nas instituições de Ensino Superior, esses temas</w:t>
      </w:r>
      <w:r w:rsidR="00E76C4D" w:rsidRPr="004F777E">
        <w:rPr>
          <w:rFonts w:ascii="Times New Roman" w:hAnsi="Times New Roman" w:cs="Times New Roman"/>
          <w:sz w:val="24"/>
          <w:szCs w:val="24"/>
        </w:rPr>
        <w:t>,</w:t>
      </w:r>
      <w:r w:rsidR="00B728C4" w:rsidRPr="004F777E">
        <w:rPr>
          <w:rFonts w:ascii="Times New Roman" w:hAnsi="Times New Roman" w:cs="Times New Roman"/>
          <w:sz w:val="24"/>
          <w:szCs w:val="24"/>
        </w:rPr>
        <w:t xml:space="preserve"> tem sido </w:t>
      </w:r>
      <w:proofErr w:type="gramStart"/>
      <w:r w:rsidR="00B728C4" w:rsidRPr="004F777E">
        <w:rPr>
          <w:rFonts w:ascii="Times New Roman" w:hAnsi="Times New Roman" w:cs="Times New Roman"/>
          <w:sz w:val="24"/>
          <w:szCs w:val="24"/>
        </w:rPr>
        <w:t>revistos e incorporados</w:t>
      </w:r>
      <w:proofErr w:type="gramEnd"/>
      <w:r w:rsidR="00F96222" w:rsidRPr="004F777E">
        <w:rPr>
          <w:rFonts w:ascii="Times New Roman" w:hAnsi="Times New Roman" w:cs="Times New Roman"/>
          <w:sz w:val="24"/>
          <w:szCs w:val="24"/>
        </w:rPr>
        <w:t xml:space="preserve"> na elaboração de seus</w:t>
      </w:r>
      <w:r w:rsidR="00E76C4D" w:rsidRPr="004F777E">
        <w:rPr>
          <w:rFonts w:ascii="Times New Roman" w:hAnsi="Times New Roman" w:cs="Times New Roman"/>
          <w:sz w:val="24"/>
          <w:szCs w:val="24"/>
        </w:rPr>
        <w:t xml:space="preserve"> doc</w:t>
      </w:r>
      <w:r w:rsidR="00F96222" w:rsidRPr="004F777E">
        <w:rPr>
          <w:rFonts w:ascii="Times New Roman" w:hAnsi="Times New Roman" w:cs="Times New Roman"/>
          <w:sz w:val="24"/>
          <w:szCs w:val="24"/>
        </w:rPr>
        <w:t>umentos norteadore</w:t>
      </w:r>
      <w:r w:rsidR="00E76C4D" w:rsidRPr="004F777E">
        <w:rPr>
          <w:rFonts w:ascii="Times New Roman" w:hAnsi="Times New Roman" w:cs="Times New Roman"/>
          <w:sz w:val="24"/>
          <w:szCs w:val="24"/>
        </w:rPr>
        <w:t>s, buscando promover ações que</w:t>
      </w:r>
      <w:r w:rsidR="002A263C" w:rsidRPr="004F777E">
        <w:rPr>
          <w:rFonts w:ascii="Times New Roman" w:hAnsi="Times New Roman" w:cs="Times New Roman"/>
          <w:sz w:val="24"/>
          <w:szCs w:val="24"/>
        </w:rPr>
        <w:t xml:space="preserve"> contribuam com a o desenvolvimento da comunidade de inserção da instituição, buscando oferecer o desenvolvimento-sustentável e o bem-estar.</w:t>
      </w:r>
    </w:p>
    <w:p w14:paraId="754A64AB" w14:textId="77777777" w:rsidR="00BA1B4E" w:rsidRPr="004F777E" w:rsidRDefault="002A263C" w:rsidP="00E8652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A partir do envolvimento da instituição na adoção de medidas transformadoras que contribuem com o impacto das ações ambientais e sociais para a sua comunidade, intervindo nos aspectos educacionais, de saúde, meio ambiente e cultural, com a intenção de melhorar a realidade </w:t>
      </w:r>
      <w:r w:rsidR="00291AA6" w:rsidRPr="004F777E">
        <w:rPr>
          <w:rFonts w:ascii="Times New Roman" w:hAnsi="Times New Roman" w:cs="Times New Roman"/>
          <w:sz w:val="24"/>
          <w:szCs w:val="24"/>
        </w:rPr>
        <w:t>de vida esforçando em formar cidadãos mais humanos e capazes de formular opiniões próprias, tornando agentes socialmente responsáveis e preparados para contribuir com a transformação da sua realidade local, regional e nacional.</w:t>
      </w:r>
    </w:p>
    <w:p w14:paraId="4204E4F7" w14:textId="77777777" w:rsidR="003D214F" w:rsidRDefault="00E86523" w:rsidP="00031D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A Faculdade Santa Rita de Cássia - IFASC elabora e conduz suas ações de responsabilidade </w:t>
      </w:r>
      <w:r w:rsidR="003D214F">
        <w:rPr>
          <w:rFonts w:ascii="Times New Roman" w:hAnsi="Times New Roman" w:cs="Times New Roman"/>
          <w:sz w:val="24"/>
          <w:szCs w:val="24"/>
        </w:rPr>
        <w:t>social/</w:t>
      </w:r>
      <w:r w:rsidRPr="004F777E">
        <w:rPr>
          <w:rFonts w:ascii="Times New Roman" w:hAnsi="Times New Roman" w:cs="Times New Roman"/>
          <w:sz w:val="24"/>
          <w:szCs w:val="24"/>
        </w:rPr>
        <w:t>socioambiental</w:t>
      </w:r>
      <w:r w:rsidR="00C66CF4" w:rsidRPr="004F777E">
        <w:rPr>
          <w:rFonts w:ascii="Times New Roman" w:hAnsi="Times New Roman" w:cs="Times New Roman"/>
          <w:sz w:val="24"/>
          <w:szCs w:val="24"/>
        </w:rPr>
        <w:t xml:space="preserve">, </w:t>
      </w:r>
      <w:r w:rsidRPr="004F777E">
        <w:rPr>
          <w:rFonts w:ascii="Times New Roman" w:hAnsi="Times New Roman" w:cs="Times New Roman"/>
          <w:sz w:val="24"/>
          <w:szCs w:val="24"/>
        </w:rPr>
        <w:t>apoiadas nos objetivos de desenvolvimento sustentável que estão estabelecidos na ação global da Organização das Nações Unidas (ONU), que tem como</w:t>
      </w:r>
      <w:r w:rsidR="002E5059" w:rsidRPr="004F777E">
        <w:rPr>
          <w:rFonts w:ascii="Times New Roman" w:hAnsi="Times New Roman" w:cs="Times New Roman"/>
          <w:sz w:val="24"/>
          <w:szCs w:val="24"/>
        </w:rPr>
        <w:t xml:space="preserve"> o intuito</w:t>
      </w:r>
      <w:r w:rsidRPr="004F777E">
        <w:rPr>
          <w:rFonts w:ascii="Times New Roman" w:hAnsi="Times New Roman" w:cs="Times New Roman"/>
          <w:sz w:val="24"/>
          <w:szCs w:val="24"/>
        </w:rPr>
        <w:t xml:space="preserve"> acabar com a pobreza, proteger o meio ambiente e o clima, garantindo que as pessoas, possam desfrutar de </w:t>
      </w:r>
      <w:proofErr w:type="gramStart"/>
      <w:r w:rsidRPr="004F777E">
        <w:rPr>
          <w:rFonts w:ascii="Times New Roman" w:hAnsi="Times New Roman" w:cs="Times New Roman"/>
          <w:sz w:val="24"/>
          <w:szCs w:val="24"/>
        </w:rPr>
        <w:t>bem - estar</w:t>
      </w:r>
      <w:proofErr w:type="gramEnd"/>
      <w:r w:rsidRPr="004F777E">
        <w:rPr>
          <w:rFonts w:ascii="Times New Roman" w:hAnsi="Times New Roman" w:cs="Times New Roman"/>
          <w:sz w:val="24"/>
          <w:szCs w:val="24"/>
        </w:rPr>
        <w:t>, paz e prosperidade.</w:t>
      </w:r>
      <w:r w:rsidR="00C66CF4" w:rsidRPr="004F7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0A07C" w14:textId="77777777" w:rsidR="002E5059" w:rsidRPr="004F777E" w:rsidRDefault="00C66CF4" w:rsidP="00031D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Portanto, a IFASC acredita que a união de esforços, contribui significativamente para</w:t>
      </w:r>
      <w:r w:rsidR="002E5059"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Pr="004F777E">
        <w:rPr>
          <w:rFonts w:ascii="Times New Roman" w:hAnsi="Times New Roman" w:cs="Times New Roman"/>
          <w:sz w:val="24"/>
          <w:szCs w:val="24"/>
        </w:rPr>
        <w:t>impacto</w:t>
      </w:r>
      <w:r w:rsidR="002E5059" w:rsidRPr="004F777E">
        <w:rPr>
          <w:rFonts w:ascii="Times New Roman" w:hAnsi="Times New Roman" w:cs="Times New Roman"/>
          <w:sz w:val="24"/>
          <w:szCs w:val="24"/>
        </w:rPr>
        <w:t>s</w:t>
      </w:r>
      <w:r w:rsidRPr="004F777E">
        <w:rPr>
          <w:rFonts w:ascii="Times New Roman" w:hAnsi="Times New Roman" w:cs="Times New Roman"/>
          <w:sz w:val="24"/>
          <w:szCs w:val="24"/>
        </w:rPr>
        <w:t xml:space="preserve"> positivos e a transformação Global.</w:t>
      </w:r>
      <w:r w:rsidR="00031D84"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="002E5059" w:rsidRPr="004F777E">
        <w:rPr>
          <w:rFonts w:ascii="Times New Roman" w:hAnsi="Times New Roman" w:cs="Times New Roman"/>
          <w:sz w:val="24"/>
          <w:szCs w:val="24"/>
        </w:rPr>
        <w:t>Nessa Perspectiva a IFASC pondera que o desenvolvimento de ações socioambientais são veículos de colaboração para a execução de suas funções educacionais</w:t>
      </w:r>
      <w:r w:rsidR="00031D84" w:rsidRPr="004F777E">
        <w:rPr>
          <w:rFonts w:ascii="Times New Roman" w:hAnsi="Times New Roman" w:cs="Times New Roman"/>
          <w:sz w:val="24"/>
          <w:szCs w:val="24"/>
        </w:rPr>
        <w:t>,</w:t>
      </w:r>
      <w:r w:rsidR="002E5059" w:rsidRPr="004F777E">
        <w:rPr>
          <w:rFonts w:ascii="Times New Roman" w:hAnsi="Times New Roman" w:cs="Times New Roman"/>
          <w:sz w:val="24"/>
          <w:szCs w:val="24"/>
        </w:rPr>
        <w:t xml:space="preserve"> somando valores e princípios </w:t>
      </w:r>
      <w:r w:rsidR="00031D84" w:rsidRPr="004F777E">
        <w:rPr>
          <w:rFonts w:ascii="Times New Roman" w:hAnsi="Times New Roman" w:cs="Times New Roman"/>
          <w:sz w:val="24"/>
          <w:szCs w:val="24"/>
        </w:rPr>
        <w:t>ao seu desempenho, nos quais devem ser refletidos interno</w:t>
      </w:r>
      <w:r w:rsidR="00985F54" w:rsidRPr="004F777E">
        <w:rPr>
          <w:rFonts w:ascii="Times New Roman" w:hAnsi="Times New Roman" w:cs="Times New Roman"/>
          <w:sz w:val="24"/>
          <w:szCs w:val="24"/>
        </w:rPr>
        <w:t>s</w:t>
      </w:r>
      <w:r w:rsidR="00031D84" w:rsidRPr="004F777E">
        <w:rPr>
          <w:rFonts w:ascii="Times New Roman" w:hAnsi="Times New Roman" w:cs="Times New Roman"/>
          <w:sz w:val="24"/>
          <w:szCs w:val="24"/>
        </w:rPr>
        <w:t xml:space="preserve"> e externamente na comunidade acadêmica.</w:t>
      </w:r>
    </w:p>
    <w:p w14:paraId="6EA99D32" w14:textId="77777777" w:rsidR="00661B2B" w:rsidRDefault="00661B2B" w:rsidP="006513CA">
      <w:pPr>
        <w:pStyle w:val="Ttulo1"/>
        <w:numPr>
          <w:ilvl w:val="0"/>
          <w:numId w:val="0"/>
        </w:numPr>
        <w:ind w:left="720"/>
      </w:pPr>
    </w:p>
    <w:p w14:paraId="7C00736F" w14:textId="77777777" w:rsidR="003D214F" w:rsidRDefault="003D214F" w:rsidP="003D214F"/>
    <w:p w14:paraId="3859554C" w14:textId="77777777" w:rsidR="003D214F" w:rsidRPr="003D214F" w:rsidRDefault="003D214F" w:rsidP="003D214F"/>
    <w:p w14:paraId="562A14B5" w14:textId="77777777" w:rsidR="00661B2B" w:rsidRPr="006513CA" w:rsidRDefault="004F777E" w:rsidP="006513CA">
      <w:pPr>
        <w:pStyle w:val="Ttulo1"/>
        <w:numPr>
          <w:ilvl w:val="0"/>
          <w:numId w:val="0"/>
        </w:numPr>
        <w:ind w:left="720"/>
      </w:pPr>
      <w:bookmarkStart w:id="1" w:name="_Toc69669108"/>
      <w:r w:rsidRPr="006513CA">
        <w:t xml:space="preserve">2. </w:t>
      </w:r>
      <w:r w:rsidR="00661B2B" w:rsidRPr="006513CA">
        <w:t>JUSTIFICATIVA</w:t>
      </w:r>
      <w:bookmarkEnd w:id="1"/>
    </w:p>
    <w:p w14:paraId="27694443" w14:textId="77777777" w:rsidR="00F91CD9" w:rsidRPr="004F777E" w:rsidRDefault="005800B6" w:rsidP="00F91C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lastRenderedPageBreak/>
        <w:t>As inúmeras discussõ</w:t>
      </w:r>
      <w:r w:rsidR="00856B7A" w:rsidRPr="004F777E">
        <w:rPr>
          <w:rFonts w:ascii="Times New Roman" w:hAnsi="Times New Roman" w:cs="Times New Roman"/>
          <w:sz w:val="24"/>
          <w:szCs w:val="24"/>
        </w:rPr>
        <w:t xml:space="preserve">es que permearam as temáticas com relação </w:t>
      </w:r>
      <w:r w:rsidR="00F22F8C" w:rsidRPr="004F777E">
        <w:rPr>
          <w:rFonts w:ascii="Times New Roman" w:hAnsi="Times New Roman" w:cs="Times New Roman"/>
          <w:sz w:val="24"/>
          <w:szCs w:val="24"/>
        </w:rPr>
        <w:t>às</w:t>
      </w:r>
      <w:r w:rsidRPr="004F777E">
        <w:rPr>
          <w:rFonts w:ascii="Times New Roman" w:hAnsi="Times New Roman" w:cs="Times New Roman"/>
          <w:sz w:val="24"/>
          <w:szCs w:val="24"/>
        </w:rPr>
        <w:t xml:space="preserve"> responsabilidade</w:t>
      </w:r>
      <w:r w:rsidR="00344006" w:rsidRPr="004F777E">
        <w:rPr>
          <w:rFonts w:ascii="Times New Roman" w:hAnsi="Times New Roman" w:cs="Times New Roman"/>
          <w:sz w:val="24"/>
          <w:szCs w:val="24"/>
        </w:rPr>
        <w:t>s</w:t>
      </w:r>
      <w:r w:rsidR="003D214F">
        <w:rPr>
          <w:rFonts w:ascii="Times New Roman" w:hAnsi="Times New Roman" w:cs="Times New Roman"/>
          <w:sz w:val="24"/>
          <w:szCs w:val="24"/>
        </w:rPr>
        <w:t xml:space="preserve"> sociais</w:t>
      </w:r>
      <w:r w:rsidR="00EC3B55" w:rsidRPr="004F777E">
        <w:rPr>
          <w:rFonts w:ascii="Times New Roman" w:hAnsi="Times New Roman" w:cs="Times New Roman"/>
          <w:sz w:val="24"/>
          <w:szCs w:val="24"/>
        </w:rPr>
        <w:t xml:space="preserve"> nos anos anteriores adquiriram</w:t>
      </w:r>
      <w:r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="00EC3B55" w:rsidRPr="004F777E">
        <w:rPr>
          <w:rFonts w:ascii="Times New Roman" w:hAnsi="Times New Roman" w:cs="Times New Roman"/>
          <w:sz w:val="24"/>
          <w:szCs w:val="24"/>
        </w:rPr>
        <w:t>resistência, e a partir disso, foram evidenciadas em todos os espaços, documentos e passaram a influenciar sob as decisões das organizações.</w:t>
      </w:r>
      <w:r w:rsidR="00856B7A" w:rsidRPr="004F777E">
        <w:rPr>
          <w:rFonts w:ascii="Times New Roman" w:hAnsi="Times New Roman" w:cs="Times New Roman"/>
          <w:sz w:val="24"/>
          <w:szCs w:val="24"/>
        </w:rPr>
        <w:t xml:space="preserve"> Dando importância para as atuais circunstancias, houve a necessidade </w:t>
      </w:r>
      <w:proofErr w:type="gramStart"/>
      <w:r w:rsidR="00856B7A" w:rsidRPr="004F777E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="00856B7A" w:rsidRPr="004F777E">
        <w:rPr>
          <w:rFonts w:ascii="Times New Roman" w:hAnsi="Times New Roman" w:cs="Times New Roman"/>
          <w:sz w:val="24"/>
          <w:szCs w:val="24"/>
        </w:rPr>
        <w:t xml:space="preserve"> organizações analisarem os impactos que essas temáticas</w:t>
      </w:r>
      <w:r w:rsidR="00344006" w:rsidRPr="004F777E">
        <w:rPr>
          <w:rFonts w:ascii="Times New Roman" w:hAnsi="Times New Roman" w:cs="Times New Roman"/>
          <w:sz w:val="24"/>
          <w:szCs w:val="24"/>
        </w:rPr>
        <w:t xml:space="preserve"> ocasionavam e, assim sendo, planejar</w:t>
      </w:r>
      <w:r w:rsidR="00856B7A" w:rsidRPr="004F777E">
        <w:rPr>
          <w:rFonts w:ascii="Times New Roman" w:hAnsi="Times New Roman" w:cs="Times New Roman"/>
          <w:sz w:val="24"/>
          <w:szCs w:val="24"/>
        </w:rPr>
        <w:t xml:space="preserve"> estratégias para </w:t>
      </w:r>
      <w:r w:rsidR="00344006" w:rsidRPr="004F777E">
        <w:rPr>
          <w:rFonts w:ascii="Times New Roman" w:hAnsi="Times New Roman" w:cs="Times New Roman"/>
          <w:sz w:val="24"/>
          <w:szCs w:val="24"/>
        </w:rPr>
        <w:t xml:space="preserve">a obrigatória </w:t>
      </w:r>
      <w:r w:rsidR="00856B7A" w:rsidRPr="004F777E">
        <w:rPr>
          <w:rFonts w:ascii="Times New Roman" w:hAnsi="Times New Roman" w:cs="Times New Roman"/>
          <w:sz w:val="24"/>
          <w:szCs w:val="24"/>
        </w:rPr>
        <w:t>inserção</w:t>
      </w:r>
      <w:r w:rsidR="00344006" w:rsidRPr="004F777E">
        <w:rPr>
          <w:rFonts w:ascii="Times New Roman" w:hAnsi="Times New Roman" w:cs="Times New Roman"/>
          <w:sz w:val="24"/>
          <w:szCs w:val="24"/>
        </w:rPr>
        <w:t xml:space="preserve"> em seus espaços.</w:t>
      </w:r>
      <w:r w:rsidR="00856B7A" w:rsidRPr="004F77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6C9662" w14:textId="77777777" w:rsidR="00F91CD9" w:rsidRPr="004F777E" w:rsidRDefault="00344006" w:rsidP="00F91C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A Faculdade Santa Rita de Cássia – IFASC desde o </w:t>
      </w:r>
      <w:proofErr w:type="spellStart"/>
      <w:r w:rsidRPr="004F777E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4F777E">
        <w:rPr>
          <w:rFonts w:ascii="Times New Roman" w:hAnsi="Times New Roman" w:cs="Times New Roman"/>
          <w:sz w:val="24"/>
          <w:szCs w:val="24"/>
        </w:rPr>
        <w:t xml:space="preserve"> de suas atividades desenvolve ações sociais e ambientais</w:t>
      </w:r>
      <w:r w:rsidR="00F22F8C" w:rsidRPr="004F777E">
        <w:rPr>
          <w:rFonts w:ascii="Times New Roman" w:hAnsi="Times New Roman" w:cs="Times New Roman"/>
          <w:sz w:val="24"/>
          <w:szCs w:val="24"/>
        </w:rPr>
        <w:t>,</w:t>
      </w:r>
      <w:r w:rsidRPr="004F777E">
        <w:rPr>
          <w:rFonts w:ascii="Times New Roman" w:hAnsi="Times New Roman" w:cs="Times New Roman"/>
          <w:sz w:val="24"/>
          <w:szCs w:val="24"/>
        </w:rPr>
        <w:t xml:space="preserve"> envolvendo os meios externos e internos, tendo descrito e regulamentado </w:t>
      </w:r>
      <w:r w:rsidR="00F22F8C" w:rsidRPr="004F777E">
        <w:rPr>
          <w:rFonts w:ascii="Times New Roman" w:hAnsi="Times New Roman" w:cs="Times New Roman"/>
          <w:sz w:val="24"/>
          <w:szCs w:val="24"/>
        </w:rPr>
        <w:t xml:space="preserve">como objetivo </w:t>
      </w:r>
      <w:r w:rsidR="00F91CD9" w:rsidRPr="004F777E">
        <w:rPr>
          <w:rFonts w:ascii="Times New Roman" w:hAnsi="Times New Roman" w:cs="Times New Roman"/>
          <w:sz w:val="24"/>
          <w:szCs w:val="24"/>
        </w:rPr>
        <w:t xml:space="preserve">de </w:t>
      </w:r>
      <w:r w:rsidRPr="004F777E">
        <w:rPr>
          <w:rFonts w:ascii="Times New Roman" w:hAnsi="Times New Roman" w:cs="Times New Roman"/>
          <w:sz w:val="24"/>
          <w:szCs w:val="24"/>
        </w:rPr>
        <w:t>sua missão “</w:t>
      </w:r>
      <w:r w:rsidR="00F22F8C" w:rsidRPr="004F777E">
        <w:rPr>
          <w:rFonts w:ascii="Times New Roman" w:hAnsi="Times New Roman" w:cs="Times New Roman"/>
          <w:sz w:val="24"/>
          <w:szCs w:val="24"/>
        </w:rPr>
        <w:t>Ser uma instituição integrada a sociedade, reconhecida por seus valores e por preparar o cidadão para ser um profissional ético, comprometido com a universalidade da vida nos aspectos científico, humanístico, social, político, econômico, cultural e ambiental”.</w:t>
      </w:r>
    </w:p>
    <w:p w14:paraId="3CD1F17D" w14:textId="77777777" w:rsidR="00A431DC" w:rsidRPr="004F777E" w:rsidRDefault="00F91CD9" w:rsidP="00F91C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O comprometimento social e ambiental adotado, vem sendo efetivado pela IFASC, a prova disso, são as atividades sociais e ambientais promovidas constantemente, que espelham a responsabilidade institucional, elevando a consciência do compromisso firmado e descrito nos documentos </w:t>
      </w:r>
      <w:r w:rsidR="00C837FD" w:rsidRPr="004F777E">
        <w:rPr>
          <w:rFonts w:ascii="Times New Roman" w:hAnsi="Times New Roman" w:cs="Times New Roman"/>
          <w:sz w:val="24"/>
          <w:szCs w:val="24"/>
        </w:rPr>
        <w:t>normativos da</w:t>
      </w:r>
      <w:r w:rsidRPr="004F777E">
        <w:rPr>
          <w:rFonts w:ascii="Times New Roman" w:hAnsi="Times New Roman" w:cs="Times New Roman"/>
          <w:sz w:val="24"/>
          <w:szCs w:val="24"/>
        </w:rPr>
        <w:t xml:space="preserve"> IFASC</w:t>
      </w:r>
      <w:r w:rsidR="00C837FD" w:rsidRPr="004F777E">
        <w:rPr>
          <w:rFonts w:ascii="Times New Roman" w:hAnsi="Times New Roman" w:cs="Times New Roman"/>
          <w:sz w:val="24"/>
          <w:szCs w:val="24"/>
        </w:rPr>
        <w:t>,</w:t>
      </w:r>
      <w:r w:rsidR="007548E6" w:rsidRPr="004F777E">
        <w:rPr>
          <w:rFonts w:ascii="Times New Roman" w:hAnsi="Times New Roman" w:cs="Times New Roman"/>
          <w:sz w:val="24"/>
          <w:szCs w:val="24"/>
        </w:rPr>
        <w:t xml:space="preserve"> que institui a execução de atuação nas concepções cientificas, </w:t>
      </w:r>
      <w:r w:rsidR="0003779D" w:rsidRPr="004F777E">
        <w:rPr>
          <w:rFonts w:ascii="Times New Roman" w:hAnsi="Times New Roman" w:cs="Times New Roman"/>
          <w:sz w:val="24"/>
          <w:szCs w:val="24"/>
        </w:rPr>
        <w:t xml:space="preserve">humanísticas, sociais, </w:t>
      </w:r>
      <w:proofErr w:type="spellStart"/>
      <w:r w:rsidR="0003779D"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03779D" w:rsidRPr="004F777E">
        <w:rPr>
          <w:rFonts w:ascii="Times New Roman" w:hAnsi="Times New Roman" w:cs="Times New Roman"/>
          <w:sz w:val="24"/>
          <w:szCs w:val="24"/>
        </w:rPr>
        <w:t xml:space="preserve">, econômicas, culturais e ambientais, organizadas em </w:t>
      </w:r>
      <w:proofErr w:type="spellStart"/>
      <w:r w:rsidR="0003779D"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03779D" w:rsidRPr="004F777E">
        <w:rPr>
          <w:rFonts w:ascii="Times New Roman" w:hAnsi="Times New Roman" w:cs="Times New Roman"/>
          <w:sz w:val="24"/>
          <w:szCs w:val="24"/>
        </w:rPr>
        <w:t>, ações, projetos de extensão e</w:t>
      </w:r>
      <w:r w:rsidR="00A431DC" w:rsidRPr="004F777E">
        <w:rPr>
          <w:rFonts w:ascii="Times New Roman" w:hAnsi="Times New Roman" w:cs="Times New Roman"/>
          <w:sz w:val="24"/>
          <w:szCs w:val="24"/>
        </w:rPr>
        <w:t xml:space="preserve"> eventos organizados/planejados, atendendo a responsabilidade socioambiental como base.</w:t>
      </w:r>
    </w:p>
    <w:p w14:paraId="5D2A119D" w14:textId="77777777" w:rsidR="00F91CD9" w:rsidRPr="004F777E" w:rsidRDefault="00A431DC" w:rsidP="00F91C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14F">
        <w:rPr>
          <w:rFonts w:ascii="Times New Roman" w:hAnsi="Times New Roman" w:cs="Times New Roman"/>
          <w:sz w:val="24"/>
          <w:szCs w:val="24"/>
        </w:rPr>
        <w:t>No anexo de resultados alcançados</w:t>
      </w:r>
      <w:r w:rsidR="003D214F" w:rsidRPr="003D214F">
        <w:rPr>
          <w:rFonts w:ascii="Times New Roman" w:hAnsi="Times New Roman" w:cs="Times New Roman"/>
          <w:sz w:val="24"/>
          <w:szCs w:val="24"/>
        </w:rPr>
        <w:t xml:space="preserve"> desta política</w:t>
      </w:r>
      <w:r w:rsidR="00BE1A25" w:rsidRPr="003D214F">
        <w:rPr>
          <w:rFonts w:ascii="Times New Roman" w:hAnsi="Times New Roman" w:cs="Times New Roman"/>
          <w:sz w:val="24"/>
          <w:szCs w:val="24"/>
        </w:rPr>
        <w:t>, encontra-se</w:t>
      </w:r>
      <w:r w:rsidRPr="003D214F">
        <w:rPr>
          <w:rFonts w:ascii="Times New Roman" w:hAnsi="Times New Roman" w:cs="Times New Roman"/>
          <w:sz w:val="24"/>
          <w:szCs w:val="24"/>
        </w:rPr>
        <w:t xml:space="preserve"> descrito</w:t>
      </w:r>
      <w:r w:rsidR="00BE1A25" w:rsidRPr="003D214F">
        <w:rPr>
          <w:rFonts w:ascii="Times New Roman" w:hAnsi="Times New Roman" w:cs="Times New Roman"/>
          <w:sz w:val="24"/>
          <w:szCs w:val="24"/>
        </w:rPr>
        <w:t xml:space="preserve">, todas as ações </w:t>
      </w:r>
      <w:r w:rsidRPr="003D214F">
        <w:rPr>
          <w:rFonts w:ascii="Times New Roman" w:hAnsi="Times New Roman" w:cs="Times New Roman"/>
          <w:sz w:val="24"/>
          <w:szCs w:val="24"/>
        </w:rPr>
        <w:t>desenvolvidas desde agosto de 2019 até os dias atuais,</w:t>
      </w:r>
      <w:r w:rsidR="00BE1A25" w:rsidRPr="003D214F">
        <w:rPr>
          <w:rFonts w:ascii="Times New Roman" w:hAnsi="Times New Roman" w:cs="Times New Roman"/>
          <w:sz w:val="24"/>
          <w:szCs w:val="24"/>
        </w:rPr>
        <w:t xml:space="preserve"> compreendendo </w:t>
      </w:r>
      <w:proofErr w:type="spellStart"/>
      <w:r w:rsidR="00BE1A25" w:rsidRPr="003D214F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BE1A25" w:rsidRPr="003D214F">
        <w:rPr>
          <w:rFonts w:ascii="Times New Roman" w:hAnsi="Times New Roman" w:cs="Times New Roman"/>
          <w:sz w:val="24"/>
          <w:szCs w:val="24"/>
        </w:rPr>
        <w:t xml:space="preserve"> de sustentabilidade, ações de extensão em funcionamento nas campanhas educativas, nos currículos do</w:t>
      </w:r>
      <w:r w:rsidR="00262257" w:rsidRPr="003D214F">
        <w:rPr>
          <w:rFonts w:ascii="Times New Roman" w:hAnsi="Times New Roman" w:cs="Times New Roman"/>
          <w:sz w:val="24"/>
          <w:szCs w:val="24"/>
        </w:rPr>
        <w:t>s cursos, plano de integração do ensino, pesquisa e desenvolvimento em articulação com a sociedade, dentro outros.</w:t>
      </w:r>
      <w:r w:rsidR="00262257"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Pr="004F7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29FA2" w14:textId="77777777" w:rsidR="001769AA" w:rsidRPr="004F777E" w:rsidRDefault="00097438" w:rsidP="001769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As ações realizadas pela IFASC contemplam as áreas de saúde, social, ambiental, esporte, educação e tecnologia, construindo e apri</w:t>
      </w:r>
      <w:r w:rsidR="0086114C" w:rsidRPr="004F777E">
        <w:rPr>
          <w:rFonts w:ascii="Times New Roman" w:hAnsi="Times New Roman" w:cs="Times New Roman"/>
          <w:sz w:val="24"/>
          <w:szCs w:val="24"/>
        </w:rPr>
        <w:t xml:space="preserve">morando as ações realizadas, proporcionando para as intervenções futuras a quebra de </w:t>
      </w:r>
      <w:r w:rsidRPr="004F777E">
        <w:rPr>
          <w:rFonts w:ascii="Times New Roman" w:hAnsi="Times New Roman" w:cs="Times New Roman"/>
          <w:sz w:val="24"/>
          <w:szCs w:val="24"/>
        </w:rPr>
        <w:t>paradigma</w:t>
      </w:r>
      <w:r w:rsidR="0086114C" w:rsidRPr="004F777E">
        <w:rPr>
          <w:rFonts w:ascii="Times New Roman" w:hAnsi="Times New Roman" w:cs="Times New Roman"/>
          <w:sz w:val="24"/>
          <w:szCs w:val="24"/>
        </w:rPr>
        <w:t>s, e a atualização de</w:t>
      </w:r>
      <w:r w:rsidRPr="004F777E">
        <w:rPr>
          <w:rFonts w:ascii="Times New Roman" w:hAnsi="Times New Roman" w:cs="Times New Roman"/>
          <w:sz w:val="24"/>
          <w:szCs w:val="24"/>
        </w:rPr>
        <w:t xml:space="preserve"> possibilidades arcaicas</w:t>
      </w:r>
      <w:r w:rsidR="0086114C" w:rsidRPr="004F777E">
        <w:rPr>
          <w:rFonts w:ascii="Times New Roman" w:hAnsi="Times New Roman" w:cs="Times New Roman"/>
          <w:sz w:val="24"/>
          <w:szCs w:val="24"/>
        </w:rPr>
        <w:t xml:space="preserve">. Buscando promover através dessas ações interventivas a melhoria das condições de vida da população oportunizando a inclusão, sustentabilidade e estimulando o empreendimento. </w:t>
      </w:r>
    </w:p>
    <w:p w14:paraId="43E2DD66" w14:textId="77777777" w:rsidR="001769AA" w:rsidRPr="003D214F" w:rsidRDefault="0086114C" w:rsidP="001769AA">
      <w:pPr>
        <w:widowControl w:val="0"/>
        <w:spacing w:after="0" w:line="360" w:lineRule="auto"/>
        <w:ind w:firstLine="708"/>
        <w:jc w:val="both"/>
        <w:rPr>
          <w:rStyle w:val="CorpodetextoChar"/>
          <w:rFonts w:eastAsia="Calibri"/>
          <w:lang w:val="pt-BR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A conexão da IFASC com a comunidade </w:t>
      </w:r>
      <w:r w:rsidR="001769AA" w:rsidRPr="004F777E">
        <w:rPr>
          <w:rFonts w:ascii="Times New Roman" w:hAnsi="Times New Roman" w:cs="Times New Roman"/>
          <w:sz w:val="24"/>
          <w:szCs w:val="24"/>
        </w:rPr>
        <w:t xml:space="preserve">tem base na responsabilidade socioambiental e está inserida no PDI, </w:t>
      </w:r>
      <w:r w:rsidR="00673BE3" w:rsidRPr="004F777E">
        <w:rPr>
          <w:rFonts w:ascii="Times New Roman" w:hAnsi="Times New Roman" w:cs="Times New Roman"/>
          <w:sz w:val="24"/>
          <w:szCs w:val="24"/>
        </w:rPr>
        <w:t xml:space="preserve">no interior </w:t>
      </w:r>
      <w:r w:rsidR="001769AA" w:rsidRPr="004F777E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="001769AA"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1769AA" w:rsidRPr="004F777E">
        <w:rPr>
          <w:rFonts w:ascii="Times New Roman" w:hAnsi="Times New Roman" w:cs="Times New Roman"/>
          <w:sz w:val="24"/>
          <w:szCs w:val="24"/>
        </w:rPr>
        <w:t xml:space="preserve"> de gestão, onde</w:t>
      </w:r>
      <w:r w:rsidR="001769AA" w:rsidRPr="003D214F">
        <w:rPr>
          <w:rStyle w:val="CorpodetextoChar"/>
          <w:rFonts w:eastAsia="Calibri"/>
          <w:lang w:val="pt-BR"/>
        </w:rPr>
        <w:t xml:space="preserve"> se pautam </w:t>
      </w:r>
      <w:r w:rsidR="001769AA" w:rsidRPr="003D214F">
        <w:rPr>
          <w:rStyle w:val="CorpodetextoChar"/>
          <w:rFonts w:eastAsia="Calibri"/>
          <w:lang w:val="pt-BR"/>
        </w:rPr>
        <w:lastRenderedPageBreak/>
        <w:t>em valores inegociáveis, que englobam os princípios dos direitos humanos e a educação ambiental: respeito às leis e princípios éticos nas relações; responsabilidade social, respeitando a diversidade, a inclusão e a sustentabilidade; comprometimento com a formação integral do aluno e o mercado de trabalho</w:t>
      </w:r>
      <w:r w:rsidR="00673BE3" w:rsidRPr="003D214F">
        <w:rPr>
          <w:rStyle w:val="CorpodetextoChar"/>
          <w:rFonts w:eastAsia="Calibri"/>
          <w:lang w:val="pt-BR"/>
        </w:rPr>
        <w:t>;</w:t>
      </w:r>
      <w:r w:rsidR="001769AA" w:rsidRPr="003D214F">
        <w:rPr>
          <w:rStyle w:val="CorpodetextoChar"/>
          <w:rFonts w:eastAsia="Calibri"/>
          <w:lang w:val="pt-BR"/>
        </w:rPr>
        <w:t xml:space="preserve"> e</w:t>
      </w:r>
      <w:r w:rsidR="00673BE3" w:rsidRPr="003D214F">
        <w:rPr>
          <w:rStyle w:val="CorpodetextoChar"/>
          <w:rFonts w:eastAsia="Calibri"/>
          <w:lang w:val="pt-BR"/>
        </w:rPr>
        <w:t xml:space="preserve"> o</w:t>
      </w:r>
      <w:r w:rsidR="001769AA" w:rsidRPr="003D214F">
        <w:rPr>
          <w:rStyle w:val="CorpodetextoChar"/>
          <w:rFonts w:eastAsia="Calibri"/>
          <w:lang w:val="pt-BR"/>
        </w:rPr>
        <w:t xml:space="preserve"> compromisso com a inovação, eficiência e meritocracia nas relações institucionais.</w:t>
      </w:r>
    </w:p>
    <w:p w14:paraId="715459D5" w14:textId="77777777" w:rsidR="00673BE3" w:rsidRPr="004F777E" w:rsidRDefault="00673BE3" w:rsidP="001769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Dessa forma, a Política de responsabilidade social da IFASC, compreende o compromisso com a sociedade e com o meio ambiente, amparando o bem-estar comum, incorporando valores </w:t>
      </w:r>
      <w:r w:rsidR="00D4190F" w:rsidRPr="004F777E">
        <w:rPr>
          <w:rFonts w:ascii="Times New Roman" w:hAnsi="Times New Roman" w:cs="Times New Roman"/>
          <w:sz w:val="24"/>
          <w:szCs w:val="24"/>
        </w:rPr>
        <w:t>para a própria instituição</w:t>
      </w:r>
      <w:r w:rsidR="00445D86" w:rsidRPr="004F777E">
        <w:rPr>
          <w:rFonts w:ascii="Times New Roman" w:hAnsi="Times New Roman" w:cs="Times New Roman"/>
          <w:sz w:val="24"/>
          <w:szCs w:val="24"/>
        </w:rPr>
        <w:t xml:space="preserve"> dentre eles: estimular o envolvimento e comprometimento com a comunidade interna, promoção e reconhecimento da IFASC, proporcionando novos recursos e parcerias e atraindo uma formação mais humanizada ao seu público.</w:t>
      </w:r>
    </w:p>
    <w:p w14:paraId="4C074108" w14:textId="77777777" w:rsidR="004413EF" w:rsidRPr="004F777E" w:rsidRDefault="004413EF" w:rsidP="006513CA">
      <w:pPr>
        <w:pStyle w:val="Ttulo1"/>
        <w:numPr>
          <w:ilvl w:val="0"/>
          <w:numId w:val="0"/>
        </w:numPr>
        <w:ind w:left="720"/>
      </w:pPr>
    </w:p>
    <w:p w14:paraId="4D56A519" w14:textId="77777777" w:rsidR="005D483F" w:rsidRPr="006513CA" w:rsidRDefault="004F777E" w:rsidP="006513CA">
      <w:pPr>
        <w:pStyle w:val="Ttulo1"/>
        <w:numPr>
          <w:ilvl w:val="0"/>
          <w:numId w:val="0"/>
        </w:numPr>
        <w:ind w:left="360"/>
      </w:pPr>
      <w:bookmarkStart w:id="2" w:name="_Toc69669109"/>
      <w:r w:rsidRPr="006513CA">
        <w:t xml:space="preserve">3. </w:t>
      </w:r>
      <w:r w:rsidR="005D483F" w:rsidRPr="006513CA">
        <w:t>OBJETIVOS</w:t>
      </w:r>
      <w:bookmarkEnd w:id="2"/>
    </w:p>
    <w:p w14:paraId="10089E14" w14:textId="77777777" w:rsidR="004775EA" w:rsidRPr="006513CA" w:rsidRDefault="006513CA" w:rsidP="006513CA">
      <w:pPr>
        <w:pStyle w:val="Ttulo2"/>
      </w:pPr>
      <w:bookmarkStart w:id="3" w:name="_Toc69669110"/>
      <w:r>
        <w:t xml:space="preserve">3.1. </w:t>
      </w:r>
      <w:r w:rsidR="005D483F" w:rsidRPr="006513CA">
        <w:t xml:space="preserve"> Objetivo Geral</w:t>
      </w:r>
      <w:bookmarkEnd w:id="3"/>
    </w:p>
    <w:p w14:paraId="35A5319E" w14:textId="77777777" w:rsidR="005D483F" w:rsidRPr="004F777E" w:rsidRDefault="00AF1520" w:rsidP="006513C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Regulamentar as orientações para a realização e gestão de ações, politicas, eventos, projetos e programas voltados para o desenvolvimento socioeconômico</w:t>
      </w:r>
      <w:r w:rsidR="004775EA" w:rsidRPr="004F777E">
        <w:rPr>
          <w:rFonts w:ascii="Times New Roman" w:hAnsi="Times New Roman" w:cs="Times New Roman"/>
          <w:sz w:val="24"/>
          <w:szCs w:val="24"/>
        </w:rPr>
        <w:t xml:space="preserve"> com capacidade revolucionária na sociedade.</w:t>
      </w:r>
    </w:p>
    <w:p w14:paraId="1D6D57C3" w14:textId="77777777" w:rsidR="004775EA" w:rsidRPr="006513CA" w:rsidRDefault="006513CA" w:rsidP="006513CA">
      <w:pPr>
        <w:pStyle w:val="Ttulo2"/>
      </w:pPr>
      <w:bookmarkStart w:id="4" w:name="_Toc69669111"/>
      <w:r>
        <w:t>3.2.</w:t>
      </w:r>
      <w:r w:rsidR="00B825AE" w:rsidRPr="006513CA">
        <w:t xml:space="preserve"> </w:t>
      </w:r>
      <w:r w:rsidR="004775EA" w:rsidRPr="006513CA">
        <w:t>Objetivos Específicos</w:t>
      </w:r>
      <w:bookmarkEnd w:id="4"/>
    </w:p>
    <w:p w14:paraId="06CC93C2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A IFASC tem como objetivos específicos em relação à sua política de responsabilidade social:</w:t>
      </w:r>
    </w:p>
    <w:p w14:paraId="714D2AA0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I.</w:t>
      </w:r>
      <w:r w:rsidRPr="004F777E">
        <w:rPr>
          <w:rFonts w:ascii="Times New Roman" w:hAnsi="Times New Roman" w:cs="Times New Roman"/>
          <w:sz w:val="24"/>
          <w:szCs w:val="24"/>
        </w:rPr>
        <w:tab/>
        <w:t>promover a extensão como processo acadêmico em função das exigências da realidade, indispensável na formação do aluno, na qualificação do professor e no intercâmbio com a sociedade em que se encontra inserida, propiciando aos seus estudantes estágios de qualidade, devidamente acompanhados, que articulam seus conhecimentos aos desafios sociais com projetos construídos, implantados e monitorados conjuntamente;</w:t>
      </w:r>
    </w:p>
    <w:p w14:paraId="38694253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II.</w:t>
      </w:r>
      <w:r w:rsidRPr="004F777E">
        <w:rPr>
          <w:rFonts w:ascii="Times New Roman" w:hAnsi="Times New Roman" w:cs="Times New Roman"/>
          <w:sz w:val="24"/>
          <w:szCs w:val="24"/>
        </w:rPr>
        <w:tab/>
        <w:t>garantir a relação bidirecional entre a Faculdade e a sociedade, para que os problemas sociais mais urgentes, sobretudo da localidade e da região, recebam atenção produtiva, promovendo soluções de desenvolvimento sustentável através de projetos comunitários;</w:t>
      </w:r>
    </w:p>
    <w:p w14:paraId="392229EB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Pr="004F777E">
        <w:rPr>
          <w:rFonts w:ascii="Times New Roman" w:hAnsi="Times New Roman" w:cs="Times New Roman"/>
          <w:sz w:val="24"/>
          <w:szCs w:val="24"/>
        </w:rPr>
        <w:tab/>
        <w:t>aproximar o conhecimento e as novas tecnologias da Faculdade à realidade da comunidade, transformando ideias em ações de relevante impacto social;</w:t>
      </w:r>
    </w:p>
    <w:p w14:paraId="6EAEE5F3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IV.</w:t>
      </w:r>
      <w:r w:rsidRPr="004F777E">
        <w:rPr>
          <w:rFonts w:ascii="Times New Roman" w:hAnsi="Times New Roman" w:cs="Times New Roman"/>
          <w:sz w:val="24"/>
          <w:szCs w:val="24"/>
        </w:rPr>
        <w:tab/>
        <w:t>priorizar as práticas vinculadas ao atendimento de necessidades sociais emergentes como as relacionadas com as áreas de sua atuação;</w:t>
      </w:r>
    </w:p>
    <w:p w14:paraId="46B8835A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V.</w:t>
      </w:r>
      <w:r w:rsidRPr="004F777E">
        <w:rPr>
          <w:rFonts w:ascii="Times New Roman" w:hAnsi="Times New Roman" w:cs="Times New Roman"/>
          <w:sz w:val="24"/>
          <w:szCs w:val="24"/>
        </w:rPr>
        <w:tab/>
        <w:t>investir em atividades voltadas para o desenvolvimento, a produção e a preservação cultural e artística como relevantes para a afirmação da identidade de suas manifestações regionais;</w:t>
      </w:r>
    </w:p>
    <w:p w14:paraId="2F93F913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VI.</w:t>
      </w:r>
      <w:r w:rsidRPr="004F777E">
        <w:rPr>
          <w:rFonts w:ascii="Times New Roman" w:hAnsi="Times New Roman" w:cs="Times New Roman"/>
          <w:sz w:val="24"/>
          <w:szCs w:val="24"/>
        </w:rPr>
        <w:tab/>
        <w:t>inserir a educação ambiental e o desenvolvimento sustentável como componentes de sua atividade extensionista;</w:t>
      </w:r>
    </w:p>
    <w:p w14:paraId="5AC71E86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VII.</w:t>
      </w:r>
      <w:r w:rsidRPr="004F777E">
        <w:rPr>
          <w:rFonts w:ascii="Times New Roman" w:hAnsi="Times New Roman" w:cs="Times New Roman"/>
          <w:sz w:val="24"/>
          <w:szCs w:val="24"/>
        </w:rPr>
        <w:tab/>
        <w:t>oferecer possibilidades aos acadêmicos de conhecerem a realidade externa onde irão atuar como profissionais e cidadãos na comunidade;</w:t>
      </w:r>
    </w:p>
    <w:p w14:paraId="23EAE59B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VIII.</w:t>
      </w:r>
      <w:r w:rsidRPr="004F777E">
        <w:rPr>
          <w:rFonts w:ascii="Times New Roman" w:hAnsi="Times New Roman" w:cs="Times New Roman"/>
          <w:sz w:val="24"/>
          <w:szCs w:val="24"/>
        </w:rPr>
        <w:tab/>
        <w:t xml:space="preserve">realizar atividades de extensão em forma de parceria com empresas e outras instituições da cidade estimulando, sempre que possível, o desenvolvimento e a organização comunitária; </w:t>
      </w:r>
    </w:p>
    <w:p w14:paraId="05772681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IX.</w:t>
      </w:r>
      <w:r w:rsidRPr="004F777E">
        <w:rPr>
          <w:rFonts w:ascii="Times New Roman" w:hAnsi="Times New Roman" w:cs="Times New Roman"/>
          <w:sz w:val="24"/>
          <w:szCs w:val="24"/>
        </w:rPr>
        <w:tab/>
        <w:t xml:space="preserve">promover ações afirmativas com o objetivo de combater discriminações étnicas, raciais, religiosas, de gênero ou de casta, aumentando a participação de </w:t>
      </w:r>
      <w:proofErr w:type="spellStart"/>
      <w:r w:rsidRPr="004F777E">
        <w:rPr>
          <w:rFonts w:ascii="Times New Roman" w:hAnsi="Times New Roman" w:cs="Times New Roman"/>
          <w:sz w:val="24"/>
          <w:szCs w:val="24"/>
        </w:rPr>
        <w:t>minoriais</w:t>
      </w:r>
      <w:proofErr w:type="spellEnd"/>
      <w:r w:rsidRPr="004F777E">
        <w:rPr>
          <w:rFonts w:ascii="Times New Roman" w:hAnsi="Times New Roman" w:cs="Times New Roman"/>
          <w:sz w:val="24"/>
          <w:szCs w:val="24"/>
        </w:rPr>
        <w:t xml:space="preserve"> no processo político, no acesso à educação, saúde, emprego, bens materiais, redes de proteção social e/ou reconhecimento cultural; e</w:t>
      </w:r>
    </w:p>
    <w:p w14:paraId="470CE95F" w14:textId="77777777" w:rsidR="004775EA" w:rsidRPr="004F777E" w:rsidRDefault="004775EA" w:rsidP="004775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X.</w:t>
      </w:r>
      <w:r w:rsidRPr="004F777E">
        <w:rPr>
          <w:rFonts w:ascii="Times New Roman" w:hAnsi="Times New Roman" w:cs="Times New Roman"/>
          <w:sz w:val="24"/>
          <w:szCs w:val="24"/>
        </w:rPr>
        <w:tab/>
        <w:t>participar ativamente no Programa “Universidade para Todos - PROUNI”, como forma de atender a população carente.</w:t>
      </w:r>
    </w:p>
    <w:p w14:paraId="5561B86D" w14:textId="77777777" w:rsidR="00B825AE" w:rsidRPr="006513CA" w:rsidRDefault="00B825AE" w:rsidP="006513CA">
      <w:pPr>
        <w:pStyle w:val="Ttulo1"/>
        <w:numPr>
          <w:ilvl w:val="0"/>
          <w:numId w:val="0"/>
        </w:numPr>
        <w:ind w:left="720"/>
      </w:pPr>
    </w:p>
    <w:p w14:paraId="20ED226A" w14:textId="77777777" w:rsidR="00B825AE" w:rsidRPr="006513CA" w:rsidRDefault="006513CA" w:rsidP="006513CA">
      <w:pPr>
        <w:pStyle w:val="Ttulo1"/>
        <w:numPr>
          <w:ilvl w:val="0"/>
          <w:numId w:val="0"/>
        </w:numPr>
        <w:ind w:left="360"/>
      </w:pPr>
      <w:bookmarkStart w:id="5" w:name="_Toc69669112"/>
      <w:r w:rsidRPr="006513CA">
        <w:t xml:space="preserve">4. </w:t>
      </w:r>
      <w:r w:rsidR="00B825AE" w:rsidRPr="006513CA">
        <w:t>ESTRUTURA E COMPOSIÇÃO DA POLÍTICA DE RESPONSABILIDADE SOCIAL DA IFASC</w:t>
      </w:r>
      <w:bookmarkEnd w:id="5"/>
    </w:p>
    <w:p w14:paraId="444DF6CD" w14:textId="77777777" w:rsidR="00B825AE" w:rsidRPr="004F777E" w:rsidRDefault="00B825AE" w:rsidP="0006289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Pr="004F777E">
        <w:rPr>
          <w:rFonts w:ascii="Times New Roman" w:hAnsi="Times New Roman" w:cs="Times New Roman"/>
          <w:sz w:val="24"/>
          <w:szCs w:val="24"/>
        </w:rPr>
        <w:t xml:space="preserve"> de </w:t>
      </w:r>
      <w:r w:rsidR="00062891">
        <w:rPr>
          <w:rFonts w:ascii="Times New Roman" w:hAnsi="Times New Roman" w:cs="Times New Roman"/>
          <w:sz w:val="24"/>
          <w:szCs w:val="24"/>
        </w:rPr>
        <w:t>responsabilidade social</w:t>
      </w:r>
      <w:r w:rsidRPr="004F777E">
        <w:rPr>
          <w:rFonts w:ascii="Times New Roman" w:hAnsi="Times New Roman" w:cs="Times New Roman"/>
          <w:sz w:val="24"/>
          <w:szCs w:val="24"/>
        </w:rPr>
        <w:t xml:space="preserve"> da Faculdade Santa Rita de Cássia – IFASC, e</w:t>
      </w:r>
      <w:r w:rsidR="00DF0D89">
        <w:rPr>
          <w:rFonts w:ascii="Times New Roman" w:hAnsi="Times New Roman" w:cs="Times New Roman"/>
          <w:sz w:val="24"/>
          <w:szCs w:val="24"/>
        </w:rPr>
        <w:t>ncontram-se sob responsabilidade das coordenações de cursos e conta com o apoio do</w:t>
      </w:r>
      <w:r w:rsidRPr="004F777E">
        <w:rPr>
          <w:rFonts w:ascii="Times New Roman" w:hAnsi="Times New Roman" w:cs="Times New Roman"/>
          <w:sz w:val="24"/>
          <w:szCs w:val="24"/>
        </w:rPr>
        <w:t xml:space="preserve"> Núcl</w:t>
      </w:r>
      <w:r w:rsidR="00DF0D89">
        <w:rPr>
          <w:rFonts w:ascii="Times New Roman" w:hAnsi="Times New Roman" w:cs="Times New Roman"/>
          <w:sz w:val="24"/>
          <w:szCs w:val="24"/>
        </w:rPr>
        <w:t xml:space="preserve">eo de Extensão e Pesquisa – NEP, </w:t>
      </w:r>
      <w:r w:rsidRPr="004F777E">
        <w:rPr>
          <w:rFonts w:ascii="Times New Roman" w:hAnsi="Times New Roman" w:cs="Times New Roman"/>
          <w:sz w:val="24"/>
          <w:szCs w:val="24"/>
        </w:rPr>
        <w:t>para desenvolver suas ações, incentivando a progressão e supervisão de todas as ações e projeto em desenvolvimento e planejamento.</w:t>
      </w:r>
    </w:p>
    <w:p w14:paraId="7E01FC72" w14:textId="77777777" w:rsidR="00B825AE" w:rsidRPr="004F777E" w:rsidRDefault="00B825AE" w:rsidP="00DF0D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Deve ser realizado cotidianamente uma minuciosa inspeção na efetivação das </w:t>
      </w:r>
      <w:proofErr w:type="spellStart"/>
      <w:r w:rsidRPr="004F777E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Pr="004F777E">
        <w:rPr>
          <w:rFonts w:ascii="Times New Roman" w:hAnsi="Times New Roman" w:cs="Times New Roman"/>
          <w:sz w:val="24"/>
          <w:szCs w:val="24"/>
        </w:rPr>
        <w:t xml:space="preserve"> de responsabil</w:t>
      </w:r>
      <w:r w:rsidR="00DF0D89">
        <w:rPr>
          <w:rFonts w:ascii="Times New Roman" w:hAnsi="Times New Roman" w:cs="Times New Roman"/>
          <w:sz w:val="24"/>
          <w:szCs w:val="24"/>
        </w:rPr>
        <w:t>idade social</w:t>
      </w:r>
      <w:r w:rsidRPr="004F777E">
        <w:rPr>
          <w:rFonts w:ascii="Times New Roman" w:hAnsi="Times New Roman" w:cs="Times New Roman"/>
          <w:sz w:val="24"/>
          <w:szCs w:val="24"/>
        </w:rPr>
        <w:t xml:space="preserve">, acompanhando o desenvolvimento e desempenho </w:t>
      </w:r>
      <w:r w:rsidRPr="004F777E">
        <w:rPr>
          <w:rFonts w:ascii="Times New Roman" w:hAnsi="Times New Roman" w:cs="Times New Roman"/>
          <w:sz w:val="24"/>
          <w:szCs w:val="24"/>
        </w:rPr>
        <w:lastRenderedPageBreak/>
        <w:t>das atividades, supervisionando a eficácia e o tempo de retorno dos resultados, além disso, os impactos e consequências das transformações ocasionadas pelas ações.</w:t>
      </w:r>
    </w:p>
    <w:p w14:paraId="2D3EA9C9" w14:textId="77777777" w:rsidR="00B825AE" w:rsidRDefault="00B825AE" w:rsidP="00DF0D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Todas as ações de intervenções realizadas visando aten</w:t>
      </w:r>
      <w:r w:rsidR="00DF0D89">
        <w:rPr>
          <w:rFonts w:ascii="Times New Roman" w:hAnsi="Times New Roman" w:cs="Times New Roman"/>
          <w:sz w:val="24"/>
          <w:szCs w:val="24"/>
        </w:rPr>
        <w:t xml:space="preserve">der as </w:t>
      </w:r>
      <w:proofErr w:type="spellStart"/>
      <w:r w:rsidR="00DF0D89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DF0D89">
        <w:rPr>
          <w:rFonts w:ascii="Times New Roman" w:hAnsi="Times New Roman" w:cs="Times New Roman"/>
          <w:sz w:val="24"/>
          <w:szCs w:val="24"/>
        </w:rPr>
        <w:t xml:space="preserve"> de responsabilidade social/ambiental</w:t>
      </w:r>
      <w:r w:rsidRPr="004F777E">
        <w:rPr>
          <w:rFonts w:ascii="Times New Roman" w:hAnsi="Times New Roman" w:cs="Times New Roman"/>
          <w:sz w:val="24"/>
          <w:szCs w:val="24"/>
        </w:rPr>
        <w:t xml:space="preserve"> da IFASC deverão acontecer envolvendo a comunidade acadêmica em todos os níveis, abrangendo a sociedade local e regional, mantendo continuamente as parcerias com entidades de classe, Prefeituras Municipais e órgãos governamentais, estando sob a responsabilidade do trabalho desenvolvido.</w:t>
      </w:r>
    </w:p>
    <w:p w14:paraId="58044DF9" w14:textId="77777777" w:rsidR="00DF0D89" w:rsidRPr="004F777E" w:rsidRDefault="00DF0D89" w:rsidP="00DF0D8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38302E03" w14:textId="77777777" w:rsidR="00B825AE" w:rsidRPr="006513CA" w:rsidRDefault="00B825AE" w:rsidP="006513CA">
      <w:pPr>
        <w:pStyle w:val="Ttulo2"/>
      </w:pPr>
      <w:bookmarkStart w:id="6" w:name="_Toc69669114"/>
      <w:r w:rsidRPr="006513CA">
        <w:t>4</w:t>
      </w:r>
      <w:r w:rsidR="00DF0D89">
        <w:t>.1</w:t>
      </w:r>
      <w:r w:rsidRPr="006513CA">
        <w:t>. Eixos de atuação da responsabilidade socioambiental na IFASC</w:t>
      </w:r>
      <w:bookmarkEnd w:id="6"/>
    </w:p>
    <w:p w14:paraId="2B61F9CA" w14:textId="77777777" w:rsidR="00B825AE" w:rsidRPr="004F777E" w:rsidRDefault="00B825AE" w:rsidP="00B825AE">
      <w:pPr>
        <w:pStyle w:val="Corpodetexto"/>
        <w:tabs>
          <w:tab w:val="left" w:pos="0"/>
          <w:tab w:val="left" w:pos="709"/>
        </w:tabs>
        <w:spacing w:line="351" w:lineRule="auto"/>
        <w:ind w:right="109" w:firstLine="0"/>
        <w:jc w:val="both"/>
        <w:rPr>
          <w:spacing w:val="-1"/>
          <w:lang w:val="pt-BR"/>
        </w:rPr>
      </w:pPr>
      <w:r w:rsidRPr="003D214F">
        <w:rPr>
          <w:b/>
          <w:lang w:val="pt-BR"/>
        </w:rPr>
        <w:tab/>
      </w:r>
      <w:r w:rsidRPr="003D214F">
        <w:rPr>
          <w:lang w:val="pt-BR"/>
        </w:rPr>
        <w:t>As r</w:t>
      </w:r>
      <w:r w:rsidR="00DF0D89">
        <w:rPr>
          <w:lang w:val="pt-BR"/>
        </w:rPr>
        <w:t>esponsabilidades sociais</w:t>
      </w:r>
      <w:r w:rsidRPr="003D214F">
        <w:rPr>
          <w:lang w:val="pt-BR"/>
        </w:rPr>
        <w:t xml:space="preserve"> estão regulamentadas em </w:t>
      </w:r>
      <w:proofErr w:type="spellStart"/>
      <w:r w:rsidRPr="003D214F">
        <w:rPr>
          <w:lang w:val="pt-BR"/>
        </w:rPr>
        <w:t>politicas</w:t>
      </w:r>
      <w:proofErr w:type="spellEnd"/>
      <w:r w:rsidRPr="003D214F">
        <w:rPr>
          <w:lang w:val="pt-BR"/>
        </w:rPr>
        <w:t xml:space="preserve"> e inseridas no Plano de Desenvolvimento Institucional (PDI) da Faculdade Santa Rita de Cássia - IFASC, fundadas em seus princípios e valores que visam:</w:t>
      </w:r>
      <w:r w:rsidR="00DF0D89">
        <w:rPr>
          <w:lang w:val="pt-BR"/>
        </w:rPr>
        <w:t xml:space="preserve"> *</w:t>
      </w:r>
      <w:r w:rsidRPr="003D214F">
        <w:rPr>
          <w:b/>
          <w:lang w:val="pt-BR"/>
        </w:rPr>
        <w:t xml:space="preserve"> </w:t>
      </w:r>
      <w:r w:rsidRPr="004F777E">
        <w:rPr>
          <w:lang w:val="pt-BR"/>
        </w:rPr>
        <w:t>Assumir</w:t>
      </w:r>
      <w:r w:rsidRPr="004F777E">
        <w:rPr>
          <w:spacing w:val="3"/>
          <w:lang w:val="pt-BR"/>
        </w:rPr>
        <w:t xml:space="preserve"> </w:t>
      </w:r>
      <w:r w:rsidRPr="004F777E">
        <w:rPr>
          <w:lang w:val="pt-BR"/>
        </w:rPr>
        <w:t>e</w:t>
      </w:r>
      <w:r w:rsidRPr="004F777E">
        <w:rPr>
          <w:spacing w:val="3"/>
          <w:lang w:val="pt-BR"/>
        </w:rPr>
        <w:t xml:space="preserve"> </w:t>
      </w:r>
      <w:r w:rsidRPr="004F777E">
        <w:rPr>
          <w:spacing w:val="-1"/>
          <w:lang w:val="pt-BR"/>
        </w:rPr>
        <w:t>responsabilizar-se</w:t>
      </w:r>
      <w:r w:rsidRPr="004F777E">
        <w:rPr>
          <w:spacing w:val="3"/>
          <w:lang w:val="pt-BR"/>
        </w:rPr>
        <w:t xml:space="preserve"> </w:t>
      </w:r>
      <w:r w:rsidRPr="004F777E">
        <w:rPr>
          <w:spacing w:val="-1"/>
          <w:lang w:val="pt-BR"/>
        </w:rPr>
        <w:t>pela</w:t>
      </w:r>
      <w:r w:rsidRPr="004F777E">
        <w:rPr>
          <w:spacing w:val="4"/>
          <w:lang w:val="pt-BR"/>
        </w:rPr>
        <w:t xml:space="preserve"> </w:t>
      </w:r>
      <w:r w:rsidRPr="004F777E">
        <w:rPr>
          <w:spacing w:val="-1"/>
          <w:lang w:val="pt-BR"/>
        </w:rPr>
        <w:t>implantação</w:t>
      </w:r>
      <w:r w:rsidRPr="004F777E">
        <w:rPr>
          <w:spacing w:val="4"/>
          <w:lang w:val="pt-BR"/>
        </w:rPr>
        <w:t xml:space="preserve"> </w:t>
      </w:r>
      <w:r w:rsidRPr="004F777E">
        <w:rPr>
          <w:lang w:val="pt-BR"/>
        </w:rPr>
        <w:t>de</w:t>
      </w:r>
      <w:r w:rsidRPr="004F777E">
        <w:rPr>
          <w:spacing w:val="6"/>
          <w:lang w:val="pt-BR"/>
        </w:rPr>
        <w:t xml:space="preserve"> </w:t>
      </w:r>
      <w:r w:rsidRPr="004F777E">
        <w:rPr>
          <w:spacing w:val="-1"/>
          <w:lang w:val="pt-BR"/>
        </w:rPr>
        <w:t>ações</w:t>
      </w:r>
      <w:r w:rsidRPr="004F777E">
        <w:rPr>
          <w:spacing w:val="4"/>
          <w:lang w:val="pt-BR"/>
        </w:rPr>
        <w:t xml:space="preserve"> </w:t>
      </w:r>
      <w:r w:rsidRPr="004F777E">
        <w:rPr>
          <w:spacing w:val="-1"/>
          <w:lang w:val="pt-BR"/>
        </w:rPr>
        <w:t>comprometidas</w:t>
      </w:r>
      <w:r w:rsidRPr="004F777E">
        <w:rPr>
          <w:spacing w:val="7"/>
          <w:lang w:val="pt-BR"/>
        </w:rPr>
        <w:t xml:space="preserve"> </w:t>
      </w:r>
      <w:r w:rsidRPr="004F777E">
        <w:rPr>
          <w:lang w:val="pt-BR"/>
        </w:rPr>
        <w:t>com</w:t>
      </w:r>
      <w:r w:rsidRPr="004F777E">
        <w:rPr>
          <w:spacing w:val="5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3"/>
          <w:lang w:val="pt-BR"/>
        </w:rPr>
        <w:t xml:space="preserve"> </w:t>
      </w:r>
      <w:r w:rsidRPr="004F777E">
        <w:rPr>
          <w:spacing w:val="-1"/>
          <w:lang w:val="pt-BR"/>
        </w:rPr>
        <w:t>realidade</w:t>
      </w:r>
      <w:r w:rsidRPr="004F777E">
        <w:rPr>
          <w:spacing w:val="91"/>
          <w:lang w:val="pt-BR"/>
        </w:rPr>
        <w:t xml:space="preserve"> </w:t>
      </w:r>
      <w:r w:rsidRPr="004F777E">
        <w:rPr>
          <w:spacing w:val="-1"/>
          <w:lang w:val="pt-BR"/>
        </w:rPr>
        <w:t>local</w:t>
      </w:r>
      <w:r w:rsidRPr="004F777E">
        <w:rPr>
          <w:lang w:val="pt-BR"/>
        </w:rPr>
        <w:t xml:space="preserve"> a que</w:t>
      </w:r>
      <w:r w:rsidRPr="004F777E">
        <w:rPr>
          <w:spacing w:val="-2"/>
          <w:lang w:val="pt-BR"/>
        </w:rPr>
        <w:t xml:space="preserve"> </w:t>
      </w:r>
      <w:r w:rsidRPr="004F777E">
        <w:rPr>
          <w:spacing w:val="-1"/>
          <w:lang w:val="pt-BR"/>
        </w:rPr>
        <w:t>serve;</w:t>
      </w:r>
      <w:r w:rsidRPr="004F777E">
        <w:rPr>
          <w:lang w:val="pt-BR"/>
        </w:rPr>
        <w:t xml:space="preserve"> </w:t>
      </w:r>
      <w:r w:rsidR="00DF0D89">
        <w:rPr>
          <w:lang w:val="pt-BR"/>
        </w:rPr>
        <w:t xml:space="preserve"> * </w:t>
      </w:r>
      <w:r w:rsidRPr="004F777E">
        <w:rPr>
          <w:spacing w:val="-1"/>
          <w:lang w:val="pt-BR"/>
        </w:rPr>
        <w:t>Ancorar</w:t>
      </w:r>
      <w:r w:rsidRPr="004F777E">
        <w:rPr>
          <w:spacing w:val="18"/>
          <w:lang w:val="pt-BR"/>
        </w:rPr>
        <w:t xml:space="preserve"> </w:t>
      </w:r>
      <w:r w:rsidRPr="004F777E">
        <w:rPr>
          <w:spacing w:val="-1"/>
          <w:lang w:val="pt-BR"/>
        </w:rPr>
        <w:t>seus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projetos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acadêmico-institucionais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>em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projetos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voltados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para</w:t>
      </w:r>
      <w:r w:rsidRPr="004F777E">
        <w:rPr>
          <w:spacing w:val="17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18"/>
          <w:lang w:val="pt-BR"/>
        </w:rPr>
        <w:t xml:space="preserve"> </w:t>
      </w:r>
      <w:r w:rsidRPr="004F777E">
        <w:rPr>
          <w:spacing w:val="-1"/>
          <w:lang w:val="pt-BR"/>
        </w:rPr>
        <w:t>construção</w:t>
      </w:r>
      <w:r w:rsidRPr="004F777E">
        <w:rPr>
          <w:spacing w:val="121"/>
          <w:lang w:val="pt-BR"/>
        </w:rPr>
        <w:t xml:space="preserve"> </w:t>
      </w:r>
      <w:r w:rsidRPr="004F777E">
        <w:rPr>
          <w:lang w:val="pt-BR"/>
        </w:rPr>
        <w:t>de</w:t>
      </w:r>
      <w:r w:rsidRPr="004F777E">
        <w:rPr>
          <w:spacing w:val="18"/>
          <w:lang w:val="pt-BR"/>
        </w:rPr>
        <w:t xml:space="preserve"> </w:t>
      </w:r>
      <w:r w:rsidRPr="004F777E">
        <w:rPr>
          <w:lang w:val="pt-BR"/>
        </w:rPr>
        <w:t>um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>saber</w:t>
      </w:r>
      <w:r w:rsidRPr="004F777E">
        <w:rPr>
          <w:spacing w:val="20"/>
          <w:lang w:val="pt-BR"/>
        </w:rPr>
        <w:t xml:space="preserve"> </w:t>
      </w:r>
      <w:r w:rsidRPr="004F777E">
        <w:rPr>
          <w:spacing w:val="-1"/>
          <w:lang w:val="pt-BR"/>
        </w:rPr>
        <w:t>vinculado</w:t>
      </w:r>
      <w:r w:rsidRPr="004F777E">
        <w:rPr>
          <w:spacing w:val="21"/>
          <w:lang w:val="pt-BR"/>
        </w:rPr>
        <w:t xml:space="preserve"> </w:t>
      </w:r>
      <w:r w:rsidRPr="004F777E">
        <w:rPr>
          <w:lang w:val="pt-BR"/>
        </w:rPr>
        <w:t>à</w:t>
      </w:r>
      <w:r w:rsidRPr="004F777E">
        <w:rPr>
          <w:spacing w:val="20"/>
          <w:lang w:val="pt-BR"/>
        </w:rPr>
        <w:t xml:space="preserve"> </w:t>
      </w:r>
      <w:r w:rsidRPr="004F777E">
        <w:rPr>
          <w:spacing w:val="-1"/>
          <w:lang w:val="pt-BR"/>
        </w:rPr>
        <w:t>realidade</w:t>
      </w:r>
      <w:r w:rsidRPr="004F777E">
        <w:rPr>
          <w:spacing w:val="18"/>
          <w:lang w:val="pt-BR"/>
        </w:rPr>
        <w:t xml:space="preserve"> </w:t>
      </w:r>
      <w:r w:rsidRPr="004F777E">
        <w:rPr>
          <w:lang w:val="pt-BR"/>
        </w:rPr>
        <w:t>local,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>mas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sem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perder</w:t>
      </w:r>
      <w:r w:rsidRPr="004F777E">
        <w:rPr>
          <w:spacing w:val="20"/>
          <w:lang w:val="pt-BR"/>
        </w:rPr>
        <w:t xml:space="preserve"> </w:t>
      </w:r>
      <w:r w:rsidRPr="004F777E">
        <w:rPr>
          <w:lang w:val="pt-BR"/>
        </w:rPr>
        <w:t>de</w:t>
      </w:r>
      <w:r w:rsidRPr="004F777E">
        <w:rPr>
          <w:spacing w:val="20"/>
          <w:lang w:val="pt-BR"/>
        </w:rPr>
        <w:t xml:space="preserve"> </w:t>
      </w:r>
      <w:r w:rsidRPr="004F777E">
        <w:rPr>
          <w:lang w:val="pt-BR"/>
        </w:rPr>
        <w:t>vista</w:t>
      </w:r>
      <w:r w:rsidRPr="004F777E">
        <w:rPr>
          <w:spacing w:val="18"/>
          <w:lang w:val="pt-BR"/>
        </w:rPr>
        <w:t xml:space="preserve"> </w:t>
      </w:r>
      <w:r w:rsidRPr="004F777E">
        <w:rPr>
          <w:spacing w:val="-1"/>
          <w:lang w:val="pt-BR"/>
        </w:rPr>
        <w:t>seus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valores</w:t>
      </w:r>
      <w:r w:rsidRPr="004F777E">
        <w:rPr>
          <w:spacing w:val="65"/>
          <w:lang w:val="pt-BR"/>
        </w:rPr>
        <w:t xml:space="preserve"> </w:t>
      </w:r>
      <w:r w:rsidRPr="004F777E">
        <w:rPr>
          <w:spacing w:val="-1"/>
          <w:lang w:val="pt-BR"/>
        </w:rPr>
        <w:t>universais;</w:t>
      </w:r>
      <w:r w:rsidRPr="004F777E">
        <w:rPr>
          <w:lang w:val="pt-BR"/>
        </w:rPr>
        <w:t xml:space="preserve"> </w:t>
      </w:r>
      <w:r w:rsidR="00DF0D89">
        <w:rPr>
          <w:lang w:val="pt-BR"/>
        </w:rPr>
        <w:t xml:space="preserve">* </w:t>
      </w:r>
      <w:r w:rsidRPr="004F777E">
        <w:rPr>
          <w:spacing w:val="-1"/>
          <w:lang w:val="pt-BR"/>
        </w:rPr>
        <w:t>Ocupar</w:t>
      </w:r>
      <w:r w:rsidRPr="004F777E">
        <w:rPr>
          <w:lang w:val="pt-BR"/>
        </w:rPr>
        <w:t xml:space="preserve"> </w:t>
      </w:r>
      <w:r w:rsidRPr="004F777E">
        <w:rPr>
          <w:spacing w:val="18"/>
          <w:lang w:val="pt-BR"/>
        </w:rPr>
        <w:t xml:space="preserve"> </w:t>
      </w:r>
      <w:r w:rsidRPr="004F777E">
        <w:rPr>
          <w:lang w:val="pt-BR"/>
        </w:rPr>
        <w:t xml:space="preserve">uma </w:t>
      </w:r>
      <w:r w:rsidRPr="004F777E">
        <w:rPr>
          <w:spacing w:val="18"/>
          <w:lang w:val="pt-BR"/>
        </w:rPr>
        <w:t xml:space="preserve"> </w:t>
      </w:r>
      <w:r w:rsidRPr="004F777E">
        <w:rPr>
          <w:lang w:val="pt-BR"/>
        </w:rPr>
        <w:t xml:space="preserve">posição </w:t>
      </w:r>
      <w:r w:rsidRPr="004F777E">
        <w:rPr>
          <w:spacing w:val="18"/>
          <w:lang w:val="pt-BR"/>
        </w:rPr>
        <w:t>fundamental</w:t>
      </w:r>
      <w:r w:rsidRPr="004F777E">
        <w:rPr>
          <w:lang w:val="pt-BR"/>
        </w:rPr>
        <w:t xml:space="preserve"> 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 xml:space="preserve">na </w:t>
      </w:r>
      <w:r w:rsidRPr="004F777E">
        <w:rPr>
          <w:spacing w:val="18"/>
          <w:lang w:val="pt-BR"/>
        </w:rPr>
        <w:t xml:space="preserve"> </w:t>
      </w:r>
      <w:r w:rsidRPr="004F777E">
        <w:rPr>
          <w:lang w:val="pt-BR"/>
        </w:rPr>
        <w:t xml:space="preserve">realidade </w:t>
      </w:r>
      <w:r w:rsidRPr="004F777E">
        <w:rPr>
          <w:spacing w:val="18"/>
          <w:lang w:val="pt-BR"/>
        </w:rPr>
        <w:t>local</w:t>
      </w:r>
      <w:r w:rsidRPr="004F777E">
        <w:rPr>
          <w:lang w:val="pt-BR"/>
        </w:rPr>
        <w:t xml:space="preserve"> 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empreendendo</w:t>
      </w:r>
      <w:r w:rsidRPr="004F777E">
        <w:rPr>
          <w:lang w:val="pt-BR"/>
        </w:rPr>
        <w:t xml:space="preserve"> </w:t>
      </w:r>
      <w:r w:rsidRPr="004F777E">
        <w:rPr>
          <w:spacing w:val="21"/>
          <w:lang w:val="pt-BR"/>
        </w:rPr>
        <w:t xml:space="preserve"> </w:t>
      </w:r>
      <w:r w:rsidRPr="004F777E">
        <w:rPr>
          <w:spacing w:val="-1"/>
          <w:lang w:val="pt-BR"/>
        </w:rPr>
        <w:t>processos</w:t>
      </w:r>
      <w:r w:rsidRPr="004F777E">
        <w:rPr>
          <w:lang w:val="pt-BR"/>
        </w:rPr>
        <w:t xml:space="preserve"> 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>de</w:t>
      </w:r>
      <w:r w:rsidRPr="004F777E">
        <w:rPr>
          <w:spacing w:val="65"/>
          <w:lang w:val="pt-BR"/>
        </w:rPr>
        <w:t xml:space="preserve"> </w:t>
      </w:r>
      <w:r w:rsidRPr="004F777E">
        <w:rPr>
          <w:spacing w:val="-1"/>
          <w:lang w:val="pt-BR"/>
        </w:rPr>
        <w:t>inovação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tecnológica,</w:t>
      </w:r>
      <w:r w:rsidRPr="004F777E">
        <w:rPr>
          <w:lang w:val="pt-BR"/>
        </w:rPr>
        <w:t xml:space="preserve"> ambiental, de </w:t>
      </w:r>
      <w:r w:rsidRPr="004F777E">
        <w:rPr>
          <w:spacing w:val="-1"/>
          <w:lang w:val="pt-BR"/>
        </w:rPr>
        <w:t>produção</w:t>
      </w:r>
      <w:r w:rsidRPr="004F777E">
        <w:rPr>
          <w:lang w:val="pt-BR"/>
        </w:rPr>
        <w:t xml:space="preserve"> e</w:t>
      </w:r>
      <w:r w:rsidRPr="004F777E">
        <w:rPr>
          <w:spacing w:val="-1"/>
          <w:lang w:val="pt-BR"/>
        </w:rPr>
        <w:t xml:space="preserve"> </w:t>
      </w:r>
      <w:r w:rsidRPr="004F777E">
        <w:rPr>
          <w:lang w:val="pt-BR"/>
        </w:rPr>
        <w:t>difusão</w:t>
      </w:r>
      <w:r w:rsidRPr="004F777E">
        <w:rPr>
          <w:spacing w:val="-1"/>
          <w:lang w:val="pt-BR"/>
        </w:rPr>
        <w:t xml:space="preserve"> </w:t>
      </w:r>
      <w:r w:rsidRPr="004F777E">
        <w:rPr>
          <w:lang w:val="pt-BR"/>
        </w:rPr>
        <w:t>da</w:t>
      </w:r>
      <w:r w:rsidRPr="004F777E">
        <w:rPr>
          <w:spacing w:val="-1"/>
          <w:lang w:val="pt-BR"/>
        </w:rPr>
        <w:t xml:space="preserve"> ciência</w:t>
      </w:r>
      <w:r w:rsidRPr="004F777E">
        <w:rPr>
          <w:lang w:val="pt-BR"/>
        </w:rPr>
        <w:t xml:space="preserve"> e </w:t>
      </w:r>
      <w:r w:rsidRPr="004F777E">
        <w:rPr>
          <w:spacing w:val="-1"/>
          <w:lang w:val="pt-BR"/>
        </w:rPr>
        <w:t>cultura;</w:t>
      </w:r>
      <w:r w:rsidR="00DF0D89">
        <w:rPr>
          <w:spacing w:val="-1"/>
          <w:lang w:val="pt-BR"/>
        </w:rPr>
        <w:t xml:space="preserve"> *</w:t>
      </w:r>
      <w:r w:rsidRPr="004F777E">
        <w:rPr>
          <w:spacing w:val="-1"/>
          <w:lang w:val="pt-BR"/>
        </w:rPr>
        <w:t xml:space="preserve"> Ocupar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lugar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estratégico</w:t>
      </w:r>
      <w:r w:rsidRPr="004F777E">
        <w:rPr>
          <w:spacing w:val="1"/>
          <w:lang w:val="pt-BR"/>
        </w:rPr>
        <w:t xml:space="preserve"> </w:t>
      </w:r>
      <w:r w:rsidRPr="004F777E">
        <w:rPr>
          <w:lang w:val="pt-BR"/>
        </w:rPr>
        <w:t xml:space="preserve">no </w:t>
      </w:r>
      <w:r w:rsidRPr="004F777E">
        <w:rPr>
          <w:spacing w:val="-1"/>
          <w:lang w:val="pt-BR"/>
        </w:rPr>
        <w:t>desenvolvimento</w:t>
      </w:r>
      <w:r w:rsidRPr="004F777E">
        <w:rPr>
          <w:lang w:val="pt-BR"/>
        </w:rPr>
        <w:t xml:space="preserve"> </w:t>
      </w:r>
      <w:proofErr w:type="spellStart"/>
      <w:r w:rsidRPr="004F777E">
        <w:rPr>
          <w:spacing w:val="-1"/>
          <w:lang w:val="pt-BR"/>
        </w:rPr>
        <w:t>psico</w:t>
      </w:r>
      <w:proofErr w:type="spellEnd"/>
      <w:r w:rsidRPr="004F777E">
        <w:rPr>
          <w:spacing w:val="-1"/>
          <w:lang w:val="pt-BR"/>
        </w:rPr>
        <w:t>-</w:t>
      </w:r>
      <w:proofErr w:type="spellStart"/>
      <w:r w:rsidRPr="004F777E">
        <w:rPr>
          <w:spacing w:val="-1"/>
          <w:lang w:val="pt-BR"/>
        </w:rPr>
        <w:t>sócio-econômico</w:t>
      </w:r>
      <w:proofErr w:type="spellEnd"/>
      <w:r w:rsidRPr="004F777E">
        <w:rPr>
          <w:lang w:val="pt-BR"/>
        </w:rPr>
        <w:t xml:space="preserve"> </w:t>
      </w:r>
      <w:r w:rsidRPr="004F777E">
        <w:rPr>
          <w:spacing w:val="1"/>
          <w:lang w:val="pt-BR"/>
        </w:rPr>
        <w:t>da</w:t>
      </w:r>
      <w:r w:rsidRPr="004F777E">
        <w:rPr>
          <w:spacing w:val="-1"/>
          <w:lang w:val="pt-BR"/>
        </w:rPr>
        <w:t xml:space="preserve"> comunidade;</w:t>
      </w:r>
      <w:r w:rsidRPr="004F777E">
        <w:rPr>
          <w:lang w:val="pt-BR"/>
        </w:rPr>
        <w:t xml:space="preserve"> </w:t>
      </w:r>
      <w:r w:rsidR="00DF0D89">
        <w:rPr>
          <w:lang w:val="pt-BR"/>
        </w:rPr>
        <w:t>*</w:t>
      </w:r>
      <w:r w:rsidRPr="004F777E">
        <w:rPr>
          <w:lang w:val="pt-BR"/>
        </w:rPr>
        <w:t xml:space="preserve">Desempenhar uma pluralidade de funções em termos de formação acadêmico- profissional; </w:t>
      </w:r>
      <w:r w:rsidR="00DF0D89">
        <w:rPr>
          <w:lang w:val="pt-BR"/>
        </w:rPr>
        <w:t xml:space="preserve">* </w:t>
      </w:r>
      <w:r w:rsidRPr="004F777E">
        <w:rPr>
          <w:spacing w:val="-1"/>
          <w:lang w:val="pt-BR"/>
        </w:rPr>
        <w:t>Promover</w:t>
      </w:r>
      <w:r w:rsidRPr="004F777E">
        <w:rPr>
          <w:spacing w:val="44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44"/>
          <w:lang w:val="pt-BR"/>
        </w:rPr>
        <w:t xml:space="preserve"> </w:t>
      </w:r>
      <w:r w:rsidRPr="004F777E">
        <w:rPr>
          <w:spacing w:val="-1"/>
          <w:lang w:val="pt-BR"/>
        </w:rPr>
        <w:t>educação</w:t>
      </w:r>
      <w:r w:rsidRPr="004F777E">
        <w:rPr>
          <w:spacing w:val="45"/>
          <w:lang w:val="pt-BR"/>
        </w:rPr>
        <w:t xml:space="preserve"> </w:t>
      </w:r>
      <w:r w:rsidRPr="004F777E">
        <w:rPr>
          <w:lang w:val="pt-BR"/>
        </w:rPr>
        <w:t>e</w:t>
      </w:r>
      <w:r w:rsidRPr="004F777E">
        <w:rPr>
          <w:spacing w:val="46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44"/>
          <w:lang w:val="pt-BR"/>
        </w:rPr>
        <w:t xml:space="preserve"> </w:t>
      </w:r>
      <w:r w:rsidRPr="004F777E">
        <w:rPr>
          <w:spacing w:val="-1"/>
          <w:lang w:val="pt-BR"/>
        </w:rPr>
        <w:t>formação</w:t>
      </w:r>
      <w:r w:rsidRPr="004F777E">
        <w:rPr>
          <w:spacing w:val="45"/>
          <w:lang w:val="pt-BR"/>
        </w:rPr>
        <w:t xml:space="preserve"> </w:t>
      </w:r>
      <w:r w:rsidRPr="004F777E">
        <w:rPr>
          <w:spacing w:val="-1"/>
          <w:lang w:val="pt-BR"/>
        </w:rPr>
        <w:t>integral</w:t>
      </w:r>
      <w:r w:rsidRPr="004F777E">
        <w:rPr>
          <w:spacing w:val="45"/>
          <w:lang w:val="pt-BR"/>
        </w:rPr>
        <w:t xml:space="preserve"> </w:t>
      </w:r>
      <w:r w:rsidRPr="004F777E">
        <w:rPr>
          <w:lang w:val="pt-BR"/>
        </w:rPr>
        <w:t>humana</w:t>
      </w:r>
      <w:r w:rsidRPr="004F777E">
        <w:rPr>
          <w:spacing w:val="43"/>
          <w:lang w:val="pt-BR"/>
        </w:rPr>
        <w:t xml:space="preserve"> </w:t>
      </w:r>
      <w:r w:rsidRPr="004F777E">
        <w:rPr>
          <w:spacing w:val="-1"/>
          <w:lang w:val="pt-BR"/>
        </w:rPr>
        <w:t>em</w:t>
      </w:r>
      <w:r w:rsidRPr="004F777E">
        <w:rPr>
          <w:spacing w:val="45"/>
          <w:lang w:val="pt-BR"/>
        </w:rPr>
        <w:t xml:space="preserve"> </w:t>
      </w:r>
      <w:r w:rsidRPr="004F777E">
        <w:rPr>
          <w:lang w:val="pt-BR"/>
        </w:rPr>
        <w:t>uma</w:t>
      </w:r>
      <w:r w:rsidRPr="004F777E">
        <w:rPr>
          <w:spacing w:val="44"/>
          <w:lang w:val="pt-BR"/>
        </w:rPr>
        <w:t xml:space="preserve"> </w:t>
      </w:r>
      <w:r w:rsidRPr="004F777E">
        <w:rPr>
          <w:spacing w:val="-1"/>
          <w:lang w:val="pt-BR"/>
        </w:rPr>
        <w:t>perspectiva</w:t>
      </w:r>
      <w:r w:rsidRPr="004F777E">
        <w:rPr>
          <w:spacing w:val="44"/>
          <w:lang w:val="pt-BR"/>
        </w:rPr>
        <w:t xml:space="preserve"> </w:t>
      </w:r>
      <w:r w:rsidRPr="004F777E">
        <w:rPr>
          <w:spacing w:val="-1"/>
          <w:lang w:val="pt-BR"/>
        </w:rPr>
        <w:t>ética</w:t>
      </w:r>
      <w:r w:rsidRPr="004F777E">
        <w:rPr>
          <w:spacing w:val="44"/>
          <w:lang w:val="pt-BR"/>
        </w:rPr>
        <w:t xml:space="preserve"> </w:t>
      </w:r>
      <w:r w:rsidRPr="004F777E">
        <w:rPr>
          <w:lang w:val="pt-BR"/>
        </w:rPr>
        <w:t>e</w:t>
      </w:r>
      <w:r w:rsidRPr="004F777E">
        <w:rPr>
          <w:spacing w:val="44"/>
          <w:lang w:val="pt-BR"/>
        </w:rPr>
        <w:t xml:space="preserve"> </w:t>
      </w:r>
      <w:r w:rsidRPr="004F777E">
        <w:rPr>
          <w:lang w:val="pt-BR"/>
        </w:rPr>
        <w:t>de</w:t>
      </w:r>
      <w:r w:rsidRPr="004F777E">
        <w:rPr>
          <w:spacing w:val="69"/>
          <w:lang w:val="pt-BR"/>
        </w:rPr>
        <w:t xml:space="preserve"> </w:t>
      </w:r>
      <w:r w:rsidRPr="004F777E">
        <w:rPr>
          <w:spacing w:val="-1"/>
          <w:lang w:val="pt-BR"/>
        </w:rPr>
        <w:t>responsabilidade,</w:t>
      </w:r>
      <w:r w:rsidRPr="004F777E">
        <w:rPr>
          <w:lang w:val="pt-BR"/>
        </w:rPr>
        <w:t xml:space="preserve"> calcada</w:t>
      </w:r>
      <w:r w:rsidRPr="004F777E">
        <w:rPr>
          <w:spacing w:val="1"/>
          <w:lang w:val="pt-BR"/>
        </w:rPr>
        <w:t xml:space="preserve"> </w:t>
      </w:r>
      <w:r w:rsidRPr="004F777E">
        <w:rPr>
          <w:spacing w:val="-1"/>
          <w:lang w:val="pt-BR"/>
        </w:rPr>
        <w:t>em</w:t>
      </w:r>
      <w:r w:rsidRPr="004F777E">
        <w:rPr>
          <w:lang w:val="pt-BR"/>
        </w:rPr>
        <w:t xml:space="preserve"> princípios </w:t>
      </w:r>
      <w:r w:rsidRPr="004F777E">
        <w:rPr>
          <w:spacing w:val="-1"/>
          <w:lang w:val="pt-BR"/>
        </w:rPr>
        <w:t>cristãos;</w:t>
      </w:r>
      <w:r w:rsidRPr="004F777E">
        <w:rPr>
          <w:lang w:val="pt-BR"/>
        </w:rPr>
        <w:t xml:space="preserve"> </w:t>
      </w:r>
      <w:r w:rsidR="00DF0D89">
        <w:rPr>
          <w:lang w:val="pt-BR"/>
        </w:rPr>
        <w:t xml:space="preserve">* </w:t>
      </w:r>
      <w:r w:rsidRPr="004F777E">
        <w:rPr>
          <w:spacing w:val="-1"/>
          <w:lang w:val="pt-BR"/>
        </w:rPr>
        <w:t>Oportunizar</w:t>
      </w:r>
      <w:r w:rsidRPr="004F777E">
        <w:rPr>
          <w:spacing w:val="32"/>
          <w:lang w:val="pt-BR"/>
        </w:rPr>
        <w:t xml:space="preserve"> </w:t>
      </w:r>
      <w:r w:rsidRPr="004F777E">
        <w:rPr>
          <w:spacing w:val="-1"/>
          <w:lang w:val="pt-BR"/>
        </w:rPr>
        <w:t>situações</w:t>
      </w:r>
      <w:r w:rsidRPr="004F777E">
        <w:rPr>
          <w:spacing w:val="33"/>
          <w:lang w:val="pt-BR"/>
        </w:rPr>
        <w:t xml:space="preserve"> </w:t>
      </w:r>
      <w:r w:rsidRPr="004F777E">
        <w:rPr>
          <w:lang w:val="pt-BR"/>
        </w:rPr>
        <w:t xml:space="preserve">de </w:t>
      </w:r>
      <w:r w:rsidRPr="004F777E">
        <w:rPr>
          <w:spacing w:val="32"/>
          <w:lang w:val="pt-BR"/>
        </w:rPr>
        <w:t xml:space="preserve"> </w:t>
      </w:r>
      <w:r w:rsidRPr="004F777E">
        <w:rPr>
          <w:spacing w:val="-1"/>
          <w:lang w:val="pt-BR"/>
        </w:rPr>
        <w:t>aprendizagem</w:t>
      </w:r>
      <w:r w:rsidRPr="004F777E">
        <w:rPr>
          <w:lang w:val="pt-BR"/>
        </w:rPr>
        <w:t xml:space="preserve"> </w:t>
      </w:r>
      <w:r w:rsidRPr="004F777E">
        <w:rPr>
          <w:spacing w:val="33"/>
          <w:lang w:val="pt-BR"/>
        </w:rPr>
        <w:t xml:space="preserve"> </w:t>
      </w:r>
      <w:r w:rsidRPr="004F777E">
        <w:rPr>
          <w:lang w:val="pt-BR"/>
        </w:rPr>
        <w:t xml:space="preserve">que </w:t>
      </w:r>
      <w:r w:rsidRPr="004F777E">
        <w:rPr>
          <w:spacing w:val="34"/>
          <w:lang w:val="pt-BR"/>
        </w:rPr>
        <w:t xml:space="preserve"> </w:t>
      </w:r>
      <w:r w:rsidRPr="004F777E">
        <w:rPr>
          <w:lang w:val="pt-BR"/>
        </w:rPr>
        <w:t xml:space="preserve">possibilitem </w:t>
      </w:r>
      <w:r w:rsidRPr="004F777E">
        <w:rPr>
          <w:spacing w:val="33"/>
          <w:lang w:val="pt-BR"/>
        </w:rPr>
        <w:t xml:space="preserve"> </w:t>
      </w:r>
      <w:r w:rsidRPr="004F777E">
        <w:rPr>
          <w:lang w:val="pt-BR"/>
        </w:rPr>
        <w:t xml:space="preserve">a </w:t>
      </w:r>
      <w:r w:rsidRPr="004F777E">
        <w:rPr>
          <w:spacing w:val="32"/>
          <w:lang w:val="pt-BR"/>
        </w:rPr>
        <w:t xml:space="preserve"> </w:t>
      </w:r>
      <w:r w:rsidRPr="004F777E">
        <w:rPr>
          <w:spacing w:val="-1"/>
          <w:lang w:val="pt-BR"/>
        </w:rPr>
        <w:t>formação</w:t>
      </w:r>
      <w:r w:rsidRPr="004F777E">
        <w:rPr>
          <w:lang w:val="pt-BR"/>
        </w:rPr>
        <w:t xml:space="preserve"> </w:t>
      </w:r>
      <w:r w:rsidRPr="004F777E">
        <w:rPr>
          <w:spacing w:val="33"/>
          <w:lang w:val="pt-BR"/>
        </w:rPr>
        <w:t xml:space="preserve"> </w:t>
      </w:r>
      <w:r w:rsidRPr="004F777E">
        <w:rPr>
          <w:lang w:val="pt-BR"/>
        </w:rPr>
        <w:t xml:space="preserve">do </w:t>
      </w:r>
      <w:r w:rsidRPr="004F777E">
        <w:rPr>
          <w:spacing w:val="33"/>
          <w:lang w:val="pt-BR"/>
        </w:rPr>
        <w:t xml:space="preserve"> </w:t>
      </w:r>
      <w:r w:rsidRPr="004F777E">
        <w:rPr>
          <w:spacing w:val="-1"/>
          <w:lang w:val="pt-BR"/>
        </w:rPr>
        <w:t>cidadão</w:t>
      </w:r>
      <w:r w:rsidRPr="004F777E">
        <w:rPr>
          <w:spacing w:val="67"/>
          <w:lang w:val="pt-BR"/>
        </w:rPr>
        <w:t xml:space="preserve"> </w:t>
      </w:r>
      <w:r w:rsidRPr="004F777E">
        <w:rPr>
          <w:spacing w:val="-1"/>
          <w:lang w:val="pt-BR"/>
        </w:rPr>
        <w:t>comprometido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com</w:t>
      </w:r>
      <w:r w:rsidRPr="004F777E">
        <w:rPr>
          <w:lang w:val="pt-BR"/>
        </w:rPr>
        <w:t xml:space="preserve"> a </w:t>
      </w:r>
      <w:r w:rsidRPr="004F777E">
        <w:rPr>
          <w:spacing w:val="-1"/>
          <w:lang w:val="pt-BR"/>
        </w:rPr>
        <w:t xml:space="preserve">realidade </w:t>
      </w:r>
      <w:r w:rsidRPr="004F777E">
        <w:rPr>
          <w:lang w:val="pt-BR"/>
        </w:rPr>
        <w:t>que</w:t>
      </w:r>
      <w:r w:rsidRPr="004F777E">
        <w:rPr>
          <w:spacing w:val="-1"/>
          <w:lang w:val="pt-BR"/>
        </w:rPr>
        <w:t xml:space="preserve"> </w:t>
      </w:r>
      <w:r w:rsidRPr="004F777E">
        <w:rPr>
          <w:lang w:val="pt-BR"/>
        </w:rPr>
        <w:t xml:space="preserve">o </w:t>
      </w:r>
      <w:r w:rsidRPr="004F777E">
        <w:rPr>
          <w:spacing w:val="-1"/>
          <w:lang w:val="pt-BR"/>
        </w:rPr>
        <w:t>cerca;</w:t>
      </w:r>
      <w:r w:rsidRPr="004F777E">
        <w:rPr>
          <w:lang w:val="pt-BR"/>
        </w:rPr>
        <w:t xml:space="preserve"> </w:t>
      </w:r>
      <w:r w:rsidR="00DF0D89">
        <w:rPr>
          <w:lang w:val="pt-BR"/>
        </w:rPr>
        <w:t xml:space="preserve">* </w:t>
      </w:r>
      <w:r w:rsidRPr="004F777E">
        <w:rPr>
          <w:spacing w:val="-1"/>
          <w:lang w:val="pt-BR"/>
        </w:rPr>
        <w:t>Propiciar</w:t>
      </w:r>
      <w:r w:rsidRPr="004F777E">
        <w:rPr>
          <w:lang w:val="pt-BR"/>
        </w:rPr>
        <w:t xml:space="preserve"> </w:t>
      </w:r>
      <w:r w:rsidRPr="004F777E">
        <w:rPr>
          <w:spacing w:val="3"/>
          <w:lang w:val="pt-BR"/>
        </w:rPr>
        <w:t xml:space="preserve"> </w:t>
      </w:r>
      <w:r w:rsidRPr="004F777E">
        <w:rPr>
          <w:spacing w:val="-1"/>
          <w:lang w:val="pt-BR"/>
        </w:rPr>
        <w:t>condições</w:t>
      </w:r>
      <w:r w:rsidRPr="004F777E">
        <w:rPr>
          <w:lang w:val="pt-BR"/>
        </w:rPr>
        <w:t xml:space="preserve"> </w:t>
      </w:r>
      <w:r w:rsidRPr="004F777E">
        <w:rPr>
          <w:spacing w:val="4"/>
          <w:lang w:val="pt-BR"/>
        </w:rPr>
        <w:t xml:space="preserve"> </w:t>
      </w:r>
      <w:r w:rsidRPr="004F777E">
        <w:rPr>
          <w:lang w:val="pt-BR"/>
        </w:rPr>
        <w:t xml:space="preserve">para </w:t>
      </w:r>
      <w:r w:rsidRPr="004F777E">
        <w:rPr>
          <w:spacing w:val="3"/>
          <w:lang w:val="pt-BR"/>
        </w:rPr>
        <w:t xml:space="preserve"> </w:t>
      </w:r>
      <w:r w:rsidRPr="004F777E">
        <w:rPr>
          <w:lang w:val="pt-BR"/>
        </w:rPr>
        <w:t xml:space="preserve">que </w:t>
      </w:r>
      <w:r w:rsidRPr="004F777E">
        <w:rPr>
          <w:spacing w:val="3"/>
          <w:lang w:val="pt-BR"/>
        </w:rPr>
        <w:t xml:space="preserve"> </w:t>
      </w:r>
      <w:r w:rsidRPr="004F777E">
        <w:rPr>
          <w:lang w:val="pt-BR"/>
        </w:rPr>
        <w:t xml:space="preserve">teoria </w:t>
      </w:r>
      <w:r w:rsidRPr="004F777E">
        <w:rPr>
          <w:spacing w:val="6"/>
          <w:lang w:val="pt-BR"/>
        </w:rPr>
        <w:t xml:space="preserve"> </w:t>
      </w:r>
      <w:r w:rsidRPr="004F777E">
        <w:rPr>
          <w:lang w:val="pt-BR"/>
        </w:rPr>
        <w:t xml:space="preserve">e </w:t>
      </w:r>
      <w:r w:rsidRPr="004F777E">
        <w:rPr>
          <w:spacing w:val="3"/>
          <w:lang w:val="pt-BR"/>
        </w:rPr>
        <w:t xml:space="preserve"> </w:t>
      </w:r>
      <w:r w:rsidRPr="004F777E">
        <w:rPr>
          <w:spacing w:val="-1"/>
          <w:lang w:val="pt-BR"/>
        </w:rPr>
        <w:t>prática</w:t>
      </w:r>
      <w:r w:rsidRPr="004F777E">
        <w:rPr>
          <w:lang w:val="pt-BR"/>
        </w:rPr>
        <w:t xml:space="preserve"> </w:t>
      </w:r>
      <w:r w:rsidRPr="004F777E">
        <w:rPr>
          <w:spacing w:val="8"/>
          <w:lang w:val="pt-BR"/>
        </w:rPr>
        <w:t xml:space="preserve"> </w:t>
      </w:r>
      <w:r w:rsidRPr="004F777E">
        <w:rPr>
          <w:spacing w:val="-1"/>
          <w:lang w:val="pt-BR"/>
        </w:rPr>
        <w:t>sejam</w:t>
      </w:r>
      <w:r w:rsidRPr="004F777E">
        <w:rPr>
          <w:lang w:val="pt-BR"/>
        </w:rPr>
        <w:t xml:space="preserve"> </w:t>
      </w:r>
      <w:r w:rsidRPr="004F777E">
        <w:rPr>
          <w:spacing w:val="4"/>
          <w:lang w:val="pt-BR"/>
        </w:rPr>
        <w:t xml:space="preserve"> </w:t>
      </w:r>
      <w:r w:rsidRPr="004F777E">
        <w:rPr>
          <w:spacing w:val="-1"/>
          <w:lang w:val="pt-BR"/>
        </w:rPr>
        <w:t>ações</w:t>
      </w:r>
      <w:r w:rsidRPr="004F777E">
        <w:rPr>
          <w:lang w:val="pt-BR"/>
        </w:rPr>
        <w:t xml:space="preserve"> </w:t>
      </w:r>
      <w:r w:rsidRPr="004F777E">
        <w:rPr>
          <w:spacing w:val="4"/>
          <w:lang w:val="pt-BR"/>
        </w:rPr>
        <w:t xml:space="preserve"> </w:t>
      </w:r>
      <w:r w:rsidRPr="004F777E">
        <w:rPr>
          <w:lang w:val="pt-BR"/>
        </w:rPr>
        <w:t xml:space="preserve">constantes, </w:t>
      </w:r>
      <w:r w:rsidRPr="004F777E">
        <w:rPr>
          <w:spacing w:val="6"/>
          <w:lang w:val="pt-BR"/>
        </w:rPr>
        <w:t xml:space="preserve"> </w:t>
      </w:r>
      <w:r w:rsidRPr="004F777E">
        <w:rPr>
          <w:lang w:val="pt-BR"/>
        </w:rPr>
        <w:t xml:space="preserve">tendo </w:t>
      </w:r>
      <w:r w:rsidRPr="004F777E">
        <w:rPr>
          <w:spacing w:val="4"/>
          <w:lang w:val="pt-BR"/>
        </w:rPr>
        <w:t xml:space="preserve"> </w:t>
      </w:r>
      <w:r w:rsidRPr="004F777E">
        <w:rPr>
          <w:spacing w:val="-1"/>
          <w:lang w:val="pt-BR"/>
        </w:rPr>
        <w:t>como</w:t>
      </w:r>
      <w:r w:rsidRPr="004F777E">
        <w:rPr>
          <w:spacing w:val="69"/>
          <w:lang w:val="pt-BR"/>
        </w:rPr>
        <w:t xml:space="preserve"> </w:t>
      </w:r>
      <w:r w:rsidRPr="004F777E">
        <w:rPr>
          <w:spacing w:val="-1"/>
          <w:lang w:val="pt-BR"/>
        </w:rPr>
        <w:t>perspectiva</w:t>
      </w:r>
      <w:r w:rsidRPr="004F777E">
        <w:rPr>
          <w:spacing w:val="1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-1"/>
          <w:lang w:val="pt-BR"/>
        </w:rPr>
        <w:t xml:space="preserve"> transformação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social;</w:t>
      </w:r>
      <w:r w:rsidR="00DF0D89">
        <w:rPr>
          <w:spacing w:val="-1"/>
          <w:lang w:val="pt-BR"/>
        </w:rPr>
        <w:t xml:space="preserve"> *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Incentivar</w:t>
      </w:r>
      <w:r w:rsidRPr="004F777E">
        <w:rPr>
          <w:lang w:val="pt-BR"/>
        </w:rPr>
        <w:t xml:space="preserve"> o </w:t>
      </w:r>
      <w:r w:rsidRPr="004F777E">
        <w:rPr>
          <w:spacing w:val="-1"/>
          <w:lang w:val="pt-BR"/>
        </w:rPr>
        <w:t>trabalho</w:t>
      </w:r>
      <w:r w:rsidRPr="004F777E">
        <w:rPr>
          <w:lang w:val="pt-BR"/>
        </w:rPr>
        <w:t xml:space="preserve"> de</w:t>
      </w:r>
      <w:r w:rsidRPr="004F777E">
        <w:rPr>
          <w:spacing w:val="1"/>
          <w:lang w:val="pt-BR"/>
        </w:rPr>
        <w:t xml:space="preserve"> </w:t>
      </w:r>
      <w:r w:rsidRPr="004F777E">
        <w:rPr>
          <w:spacing w:val="-1"/>
          <w:lang w:val="pt-BR"/>
        </w:rPr>
        <w:t>pesquisa;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Promover</w:t>
      </w:r>
      <w:r w:rsidRPr="004F777E">
        <w:rPr>
          <w:spacing w:val="35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34"/>
          <w:lang w:val="pt-BR"/>
        </w:rPr>
        <w:t xml:space="preserve"> </w:t>
      </w:r>
      <w:r w:rsidRPr="004F777E">
        <w:rPr>
          <w:spacing w:val="-1"/>
          <w:lang w:val="pt-BR"/>
        </w:rPr>
        <w:t>extensão</w:t>
      </w:r>
      <w:r w:rsidRPr="004F777E">
        <w:rPr>
          <w:spacing w:val="35"/>
          <w:lang w:val="pt-BR"/>
        </w:rPr>
        <w:t xml:space="preserve"> </w:t>
      </w:r>
      <w:r w:rsidRPr="004F777E">
        <w:rPr>
          <w:spacing w:val="-1"/>
          <w:lang w:val="pt-BR"/>
        </w:rPr>
        <w:t>comunitária</w:t>
      </w:r>
      <w:r w:rsidRPr="004F777E">
        <w:rPr>
          <w:spacing w:val="35"/>
          <w:lang w:val="pt-BR"/>
        </w:rPr>
        <w:t xml:space="preserve"> </w:t>
      </w:r>
      <w:r w:rsidRPr="004F777E">
        <w:rPr>
          <w:lang w:val="pt-BR"/>
        </w:rPr>
        <w:t>aberta</w:t>
      </w:r>
      <w:r w:rsidRPr="004F777E">
        <w:rPr>
          <w:spacing w:val="37"/>
          <w:lang w:val="pt-BR"/>
        </w:rPr>
        <w:t xml:space="preserve"> </w:t>
      </w:r>
      <w:r w:rsidRPr="004F777E">
        <w:rPr>
          <w:lang w:val="pt-BR"/>
        </w:rPr>
        <w:t>à</w:t>
      </w:r>
      <w:r w:rsidRPr="004F777E">
        <w:rPr>
          <w:spacing w:val="34"/>
          <w:lang w:val="pt-BR"/>
        </w:rPr>
        <w:t xml:space="preserve"> </w:t>
      </w:r>
      <w:r w:rsidRPr="004F777E">
        <w:rPr>
          <w:spacing w:val="-1"/>
          <w:lang w:val="pt-BR"/>
        </w:rPr>
        <w:t>participação</w:t>
      </w:r>
      <w:r w:rsidRPr="004F777E">
        <w:rPr>
          <w:spacing w:val="35"/>
          <w:lang w:val="pt-BR"/>
        </w:rPr>
        <w:t xml:space="preserve"> </w:t>
      </w:r>
      <w:r w:rsidRPr="004F777E">
        <w:rPr>
          <w:lang w:val="pt-BR"/>
        </w:rPr>
        <w:t>da</w:t>
      </w:r>
      <w:r w:rsidRPr="004F777E">
        <w:rPr>
          <w:spacing w:val="37"/>
          <w:lang w:val="pt-BR"/>
        </w:rPr>
        <w:t xml:space="preserve"> </w:t>
      </w:r>
      <w:r w:rsidRPr="004F777E">
        <w:rPr>
          <w:spacing w:val="-1"/>
          <w:lang w:val="pt-BR"/>
        </w:rPr>
        <w:t>comunidade,</w:t>
      </w:r>
      <w:r w:rsidRPr="004F777E">
        <w:rPr>
          <w:spacing w:val="38"/>
          <w:lang w:val="pt-BR"/>
        </w:rPr>
        <w:t xml:space="preserve"> </w:t>
      </w:r>
      <w:r w:rsidRPr="004F777E">
        <w:rPr>
          <w:spacing w:val="-1"/>
          <w:lang w:val="pt-BR"/>
        </w:rPr>
        <w:t>consolidando</w:t>
      </w:r>
      <w:r w:rsidRPr="004F777E">
        <w:rPr>
          <w:spacing w:val="103"/>
          <w:lang w:val="pt-BR"/>
        </w:rPr>
        <w:t xml:space="preserve"> </w:t>
      </w:r>
      <w:r w:rsidRPr="004F777E">
        <w:rPr>
          <w:spacing w:val="-1"/>
          <w:lang w:val="pt-BR"/>
        </w:rPr>
        <w:t>ações</w:t>
      </w:r>
      <w:r w:rsidRPr="004F777E">
        <w:rPr>
          <w:lang w:val="pt-BR"/>
        </w:rPr>
        <w:t xml:space="preserve"> de </w:t>
      </w:r>
      <w:r w:rsidRPr="004F777E">
        <w:rPr>
          <w:spacing w:val="-1"/>
          <w:lang w:val="pt-BR"/>
        </w:rPr>
        <w:t>interação;</w:t>
      </w:r>
      <w:r w:rsidRPr="004F777E">
        <w:rPr>
          <w:lang w:val="pt-BR"/>
        </w:rPr>
        <w:t xml:space="preserve"> </w:t>
      </w:r>
      <w:r w:rsidR="00DF0D89">
        <w:rPr>
          <w:lang w:val="pt-BR"/>
        </w:rPr>
        <w:t xml:space="preserve">* </w:t>
      </w:r>
      <w:r w:rsidRPr="004F777E">
        <w:rPr>
          <w:spacing w:val="-1"/>
          <w:lang w:val="pt-BR"/>
        </w:rPr>
        <w:t>Prestar</w:t>
      </w:r>
      <w:r w:rsidRPr="004F777E">
        <w:rPr>
          <w:spacing w:val="25"/>
          <w:lang w:val="pt-BR"/>
        </w:rPr>
        <w:t xml:space="preserve"> </w:t>
      </w:r>
      <w:r w:rsidRPr="004F777E">
        <w:rPr>
          <w:spacing w:val="-1"/>
          <w:lang w:val="pt-BR"/>
        </w:rPr>
        <w:t>serviços</w:t>
      </w:r>
      <w:r w:rsidRPr="004F777E">
        <w:rPr>
          <w:spacing w:val="28"/>
          <w:lang w:val="pt-BR"/>
        </w:rPr>
        <w:t xml:space="preserve"> </w:t>
      </w:r>
      <w:r w:rsidRPr="004F777E">
        <w:rPr>
          <w:spacing w:val="-1"/>
          <w:lang w:val="pt-BR"/>
        </w:rPr>
        <w:t>especializados</w:t>
      </w:r>
      <w:r w:rsidRPr="004F777E">
        <w:rPr>
          <w:spacing w:val="26"/>
          <w:lang w:val="pt-BR"/>
        </w:rPr>
        <w:t xml:space="preserve"> </w:t>
      </w:r>
      <w:r w:rsidRPr="004F777E">
        <w:rPr>
          <w:lang w:val="pt-BR"/>
        </w:rPr>
        <w:t>à</w:t>
      </w:r>
      <w:r w:rsidRPr="004F777E">
        <w:rPr>
          <w:spacing w:val="25"/>
          <w:lang w:val="pt-BR"/>
        </w:rPr>
        <w:t xml:space="preserve"> </w:t>
      </w:r>
      <w:r w:rsidRPr="004F777E">
        <w:rPr>
          <w:spacing w:val="-1"/>
          <w:lang w:val="pt-BR"/>
        </w:rPr>
        <w:t>comunidade,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estabelecendo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com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esta</w:t>
      </w:r>
      <w:r w:rsidRPr="004F777E">
        <w:rPr>
          <w:spacing w:val="25"/>
          <w:lang w:val="pt-BR"/>
        </w:rPr>
        <w:t xml:space="preserve"> </w:t>
      </w:r>
      <w:r w:rsidRPr="004F777E">
        <w:rPr>
          <w:lang w:val="pt-BR"/>
        </w:rPr>
        <w:t>uma</w:t>
      </w:r>
      <w:r w:rsidRPr="004F777E">
        <w:rPr>
          <w:spacing w:val="25"/>
          <w:lang w:val="pt-BR"/>
        </w:rPr>
        <w:t xml:space="preserve"> </w:t>
      </w:r>
      <w:r w:rsidRPr="004F777E">
        <w:rPr>
          <w:spacing w:val="-1"/>
          <w:lang w:val="pt-BR"/>
        </w:rPr>
        <w:t>relação</w:t>
      </w:r>
      <w:r w:rsidRPr="004F777E">
        <w:rPr>
          <w:spacing w:val="26"/>
          <w:lang w:val="pt-BR"/>
        </w:rPr>
        <w:t xml:space="preserve"> </w:t>
      </w:r>
      <w:r w:rsidRPr="004F777E">
        <w:rPr>
          <w:lang w:val="pt-BR"/>
        </w:rPr>
        <w:t>de</w:t>
      </w:r>
      <w:r w:rsidRPr="004F777E">
        <w:rPr>
          <w:spacing w:val="105"/>
          <w:lang w:val="pt-BR"/>
        </w:rPr>
        <w:t xml:space="preserve"> </w:t>
      </w:r>
      <w:r w:rsidRPr="004F777E">
        <w:rPr>
          <w:spacing w:val="-1"/>
          <w:lang w:val="pt-BR"/>
        </w:rPr>
        <w:t>reciprocidade.</w:t>
      </w:r>
    </w:p>
    <w:p w14:paraId="68B885E9" w14:textId="77777777" w:rsidR="00B825AE" w:rsidRPr="00DF0D89" w:rsidRDefault="00B825AE" w:rsidP="00DF0D89">
      <w:pPr>
        <w:pStyle w:val="Corpodetexto"/>
        <w:tabs>
          <w:tab w:val="left" w:pos="0"/>
          <w:tab w:val="left" w:pos="709"/>
        </w:tabs>
        <w:spacing w:line="351" w:lineRule="auto"/>
        <w:ind w:right="109" w:firstLine="0"/>
        <w:jc w:val="both"/>
        <w:rPr>
          <w:spacing w:val="-1"/>
          <w:lang w:val="pt-BR"/>
        </w:rPr>
      </w:pPr>
      <w:r w:rsidRPr="004F777E">
        <w:rPr>
          <w:spacing w:val="-1"/>
          <w:lang w:val="pt-BR"/>
        </w:rPr>
        <w:tab/>
        <w:t xml:space="preserve">Em concordância com os eixos de atuação de sua </w:t>
      </w:r>
      <w:proofErr w:type="spellStart"/>
      <w:r w:rsidRPr="004F777E">
        <w:rPr>
          <w:spacing w:val="-1"/>
          <w:lang w:val="pt-BR"/>
        </w:rPr>
        <w:t>Politica</w:t>
      </w:r>
      <w:proofErr w:type="spellEnd"/>
      <w:r w:rsidRPr="004F777E">
        <w:rPr>
          <w:spacing w:val="-1"/>
          <w:lang w:val="pt-BR"/>
        </w:rPr>
        <w:t xml:space="preserve"> de Extensão dos Programas de sua </w:t>
      </w:r>
      <w:proofErr w:type="spellStart"/>
      <w:r w:rsidRPr="004F777E">
        <w:rPr>
          <w:spacing w:val="-1"/>
          <w:lang w:val="pt-BR"/>
        </w:rPr>
        <w:t>Politica</w:t>
      </w:r>
      <w:proofErr w:type="spellEnd"/>
      <w:r w:rsidRPr="004F777E">
        <w:rPr>
          <w:spacing w:val="-1"/>
          <w:lang w:val="pt-BR"/>
        </w:rPr>
        <w:t xml:space="preserve"> de Pesquisa e com as diretrizes estabelecidas no Sistema Nacional de Avaliaçã</w:t>
      </w:r>
      <w:r w:rsidR="00DF0D89">
        <w:rPr>
          <w:spacing w:val="-1"/>
          <w:lang w:val="pt-BR"/>
        </w:rPr>
        <w:t>o da Educação Superior – SINAES, a</w:t>
      </w:r>
      <w:r w:rsidRPr="004F777E">
        <w:rPr>
          <w:spacing w:val="-1"/>
          <w:lang w:val="pt-BR"/>
        </w:rPr>
        <w:t xml:space="preserve"> IFASC tem suas </w:t>
      </w:r>
      <w:proofErr w:type="spellStart"/>
      <w:r w:rsidRPr="004F777E">
        <w:rPr>
          <w:spacing w:val="-1"/>
          <w:lang w:val="pt-BR"/>
        </w:rPr>
        <w:t>politicas</w:t>
      </w:r>
      <w:proofErr w:type="spellEnd"/>
      <w:r w:rsidRPr="004F777E">
        <w:rPr>
          <w:spacing w:val="-1"/>
          <w:lang w:val="pt-BR"/>
        </w:rPr>
        <w:t xml:space="preserve"> de responsabilidade social direcionada para a realização de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atividades</w:t>
      </w:r>
      <w:r w:rsidRPr="004F777E">
        <w:rPr>
          <w:spacing w:val="16"/>
          <w:lang w:val="pt-BR"/>
        </w:rPr>
        <w:t xml:space="preserve"> </w:t>
      </w:r>
      <w:r w:rsidRPr="004F777E">
        <w:rPr>
          <w:spacing w:val="-1"/>
          <w:lang w:val="pt-BR"/>
        </w:rPr>
        <w:t>integradas</w:t>
      </w:r>
      <w:r w:rsidRPr="004F777E">
        <w:rPr>
          <w:spacing w:val="16"/>
          <w:lang w:val="pt-BR"/>
        </w:rPr>
        <w:t xml:space="preserve"> </w:t>
      </w:r>
      <w:r w:rsidRPr="004F777E">
        <w:rPr>
          <w:lang w:val="pt-BR"/>
        </w:rPr>
        <w:t>que</w:t>
      </w:r>
      <w:r w:rsidRPr="004F777E">
        <w:rPr>
          <w:spacing w:val="15"/>
          <w:lang w:val="pt-BR"/>
        </w:rPr>
        <w:t xml:space="preserve"> </w:t>
      </w:r>
      <w:r w:rsidRPr="004F777E">
        <w:rPr>
          <w:spacing w:val="-1"/>
          <w:lang w:val="pt-BR"/>
        </w:rPr>
        <w:t>possibilitam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>a</w:t>
      </w:r>
      <w:r w:rsidRPr="004F777E">
        <w:rPr>
          <w:spacing w:val="15"/>
          <w:lang w:val="pt-BR"/>
        </w:rPr>
        <w:t xml:space="preserve"> </w:t>
      </w:r>
      <w:r w:rsidRPr="004F777E">
        <w:rPr>
          <w:lang w:val="pt-BR"/>
        </w:rPr>
        <w:t>troca</w:t>
      </w:r>
      <w:r w:rsidRPr="004F777E">
        <w:rPr>
          <w:spacing w:val="15"/>
          <w:lang w:val="pt-BR"/>
        </w:rPr>
        <w:t xml:space="preserve"> </w:t>
      </w:r>
      <w:r w:rsidRPr="004F777E">
        <w:rPr>
          <w:spacing w:val="-1"/>
          <w:lang w:val="pt-BR"/>
        </w:rPr>
        <w:t>com</w:t>
      </w:r>
      <w:r w:rsidRPr="004F777E">
        <w:rPr>
          <w:spacing w:val="19"/>
          <w:lang w:val="pt-BR"/>
        </w:rPr>
        <w:t xml:space="preserve"> </w:t>
      </w:r>
      <w:r w:rsidRPr="004F777E">
        <w:rPr>
          <w:lang w:val="pt-BR"/>
        </w:rPr>
        <w:t>o</w:t>
      </w:r>
      <w:r w:rsidRPr="004F777E">
        <w:rPr>
          <w:spacing w:val="79"/>
          <w:lang w:val="pt-BR"/>
        </w:rPr>
        <w:t xml:space="preserve"> </w:t>
      </w:r>
      <w:r w:rsidRPr="004F777E">
        <w:rPr>
          <w:lang w:val="pt-BR"/>
        </w:rPr>
        <w:t>meio</w:t>
      </w:r>
      <w:r w:rsidRPr="004F777E">
        <w:rPr>
          <w:spacing w:val="23"/>
          <w:lang w:val="pt-BR"/>
        </w:rPr>
        <w:t xml:space="preserve"> </w:t>
      </w:r>
      <w:r w:rsidRPr="004F777E">
        <w:rPr>
          <w:spacing w:val="-1"/>
          <w:lang w:val="pt-BR"/>
        </w:rPr>
        <w:t>social</w:t>
      </w:r>
      <w:r w:rsidRPr="004F777E">
        <w:rPr>
          <w:spacing w:val="24"/>
          <w:lang w:val="pt-BR"/>
        </w:rPr>
        <w:t xml:space="preserve"> </w:t>
      </w:r>
      <w:r w:rsidRPr="004F777E">
        <w:rPr>
          <w:lang w:val="pt-BR"/>
        </w:rPr>
        <w:t>–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educação,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cultura,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cidadania,</w:t>
      </w:r>
      <w:r w:rsidRPr="004F777E">
        <w:rPr>
          <w:spacing w:val="25"/>
          <w:lang w:val="pt-BR"/>
        </w:rPr>
        <w:t xml:space="preserve"> </w:t>
      </w:r>
      <w:r w:rsidRPr="004F777E">
        <w:rPr>
          <w:spacing w:val="-1"/>
          <w:lang w:val="pt-BR"/>
        </w:rPr>
        <w:t>solidariedade,</w:t>
      </w:r>
      <w:r w:rsidRPr="004F777E">
        <w:rPr>
          <w:spacing w:val="25"/>
          <w:lang w:val="pt-BR"/>
        </w:rPr>
        <w:t xml:space="preserve"> </w:t>
      </w:r>
      <w:r w:rsidRPr="004F777E">
        <w:rPr>
          <w:lang w:val="pt-BR"/>
        </w:rPr>
        <w:lastRenderedPageBreak/>
        <w:t>organizações</w:t>
      </w:r>
      <w:r w:rsidRPr="004F777E">
        <w:rPr>
          <w:spacing w:val="26"/>
          <w:lang w:val="pt-BR"/>
        </w:rPr>
        <w:t xml:space="preserve"> </w:t>
      </w:r>
      <w:r w:rsidRPr="004F777E">
        <w:rPr>
          <w:spacing w:val="-1"/>
          <w:lang w:val="pt-BR"/>
        </w:rPr>
        <w:t>econômicas</w:t>
      </w:r>
      <w:r w:rsidRPr="004F777E">
        <w:rPr>
          <w:spacing w:val="24"/>
          <w:lang w:val="pt-BR"/>
        </w:rPr>
        <w:t xml:space="preserve"> </w:t>
      </w:r>
      <w:r w:rsidRPr="004F777E">
        <w:rPr>
          <w:lang w:val="pt-BR"/>
        </w:rPr>
        <w:t>e</w:t>
      </w:r>
      <w:r w:rsidRPr="004F777E">
        <w:rPr>
          <w:spacing w:val="24"/>
          <w:lang w:val="pt-BR"/>
        </w:rPr>
        <w:t xml:space="preserve"> </w:t>
      </w:r>
      <w:r w:rsidRPr="004F777E">
        <w:rPr>
          <w:spacing w:val="-1"/>
          <w:lang w:val="pt-BR"/>
        </w:rPr>
        <w:t>sociais,</w:t>
      </w:r>
      <w:r w:rsidRPr="004F777E">
        <w:rPr>
          <w:spacing w:val="101"/>
          <w:lang w:val="pt-BR"/>
        </w:rPr>
        <w:t xml:space="preserve"> </w:t>
      </w:r>
      <w:r w:rsidRPr="004F777E">
        <w:rPr>
          <w:lang w:val="pt-BR"/>
        </w:rPr>
        <w:t>meio</w:t>
      </w:r>
      <w:r w:rsidRPr="004F777E">
        <w:rPr>
          <w:spacing w:val="2"/>
          <w:lang w:val="pt-BR"/>
        </w:rPr>
        <w:t xml:space="preserve"> </w:t>
      </w:r>
      <w:r w:rsidRPr="004F777E">
        <w:rPr>
          <w:spacing w:val="-1"/>
          <w:lang w:val="pt-BR"/>
        </w:rPr>
        <w:t>ambiente,</w:t>
      </w:r>
      <w:r w:rsidRPr="004F777E">
        <w:rPr>
          <w:spacing w:val="1"/>
          <w:lang w:val="pt-BR"/>
        </w:rPr>
        <w:t xml:space="preserve"> </w:t>
      </w:r>
      <w:r w:rsidRPr="004F777E">
        <w:rPr>
          <w:spacing w:val="-1"/>
          <w:lang w:val="pt-BR"/>
        </w:rPr>
        <w:t>patrimônio</w:t>
      </w:r>
      <w:r w:rsidRPr="004F777E">
        <w:rPr>
          <w:spacing w:val="2"/>
          <w:lang w:val="pt-BR"/>
        </w:rPr>
        <w:t xml:space="preserve"> </w:t>
      </w:r>
      <w:r w:rsidRPr="004F777E">
        <w:rPr>
          <w:spacing w:val="-1"/>
          <w:lang w:val="pt-BR"/>
        </w:rPr>
        <w:t>urbano</w:t>
      </w:r>
      <w:r w:rsidRPr="004F777E">
        <w:rPr>
          <w:spacing w:val="2"/>
          <w:lang w:val="pt-BR"/>
        </w:rPr>
        <w:t xml:space="preserve"> </w:t>
      </w:r>
      <w:r w:rsidRPr="004F777E">
        <w:rPr>
          <w:lang w:val="pt-BR"/>
        </w:rPr>
        <w:t>e</w:t>
      </w:r>
      <w:r w:rsidRPr="004F777E">
        <w:rPr>
          <w:spacing w:val="1"/>
          <w:lang w:val="pt-BR"/>
        </w:rPr>
        <w:t xml:space="preserve"> </w:t>
      </w:r>
      <w:r w:rsidRPr="004F777E">
        <w:rPr>
          <w:spacing w:val="-1"/>
          <w:lang w:val="pt-BR"/>
        </w:rPr>
        <w:t>desenvolvimento</w:t>
      </w:r>
      <w:r w:rsidRPr="004F777E">
        <w:rPr>
          <w:spacing w:val="2"/>
          <w:lang w:val="pt-BR"/>
        </w:rPr>
        <w:t xml:space="preserve"> </w:t>
      </w:r>
      <w:r w:rsidRPr="004F777E">
        <w:rPr>
          <w:spacing w:val="-1"/>
          <w:lang w:val="pt-BR"/>
        </w:rPr>
        <w:t>econômico.</w:t>
      </w:r>
      <w:r w:rsidRPr="004F777E">
        <w:rPr>
          <w:spacing w:val="6"/>
          <w:lang w:val="pt-BR"/>
        </w:rPr>
        <w:t xml:space="preserve"> Essas</w:t>
      </w:r>
      <w:r w:rsidRPr="004F777E">
        <w:rPr>
          <w:spacing w:val="2"/>
          <w:lang w:val="pt-BR"/>
        </w:rPr>
        <w:t xml:space="preserve"> </w:t>
      </w:r>
      <w:r w:rsidRPr="004F777E">
        <w:rPr>
          <w:spacing w:val="-1"/>
          <w:lang w:val="pt-BR"/>
        </w:rPr>
        <w:t>atividades</w:t>
      </w:r>
      <w:r w:rsidRPr="004F777E">
        <w:rPr>
          <w:spacing w:val="2"/>
          <w:lang w:val="pt-BR"/>
        </w:rPr>
        <w:t xml:space="preserve"> </w:t>
      </w:r>
      <w:r w:rsidRPr="004F777E">
        <w:rPr>
          <w:spacing w:val="-1"/>
          <w:lang w:val="pt-BR"/>
        </w:rPr>
        <w:t>visam contribuir com</w:t>
      </w:r>
      <w:r w:rsidRPr="004F777E">
        <w:rPr>
          <w:spacing w:val="17"/>
          <w:lang w:val="pt-BR"/>
        </w:rPr>
        <w:t xml:space="preserve"> </w:t>
      </w:r>
      <w:r w:rsidRPr="004F777E">
        <w:rPr>
          <w:lang w:val="pt-BR"/>
        </w:rPr>
        <w:t xml:space="preserve">o </w:t>
      </w:r>
      <w:r w:rsidRPr="004F777E">
        <w:rPr>
          <w:spacing w:val="-1"/>
          <w:lang w:val="pt-BR"/>
        </w:rPr>
        <w:t>desenvolvimento</w:t>
      </w:r>
      <w:r w:rsidRPr="004F777E">
        <w:rPr>
          <w:spacing w:val="19"/>
          <w:lang w:val="pt-BR"/>
        </w:rPr>
        <w:t xml:space="preserve"> </w:t>
      </w:r>
      <w:r w:rsidRPr="004F777E">
        <w:rPr>
          <w:spacing w:val="-1"/>
          <w:lang w:val="pt-BR"/>
        </w:rPr>
        <w:t>social,</w:t>
      </w:r>
      <w:r w:rsidRPr="004F777E">
        <w:rPr>
          <w:lang w:val="pt-BR"/>
        </w:rPr>
        <w:t xml:space="preserve"> incluindo a </w:t>
      </w:r>
      <w:r w:rsidRPr="004F777E">
        <w:rPr>
          <w:spacing w:val="-1"/>
          <w:lang w:val="pt-BR"/>
        </w:rPr>
        <w:t xml:space="preserve">disseminação </w:t>
      </w:r>
      <w:r w:rsidRPr="004F777E">
        <w:rPr>
          <w:lang w:val="pt-BR"/>
        </w:rPr>
        <w:t>do</w:t>
      </w:r>
      <w:r w:rsidRPr="004F777E">
        <w:rPr>
          <w:spacing w:val="89"/>
          <w:lang w:val="pt-BR"/>
        </w:rPr>
        <w:t xml:space="preserve"> </w:t>
      </w:r>
      <w:r w:rsidRPr="004F777E">
        <w:rPr>
          <w:spacing w:val="-1"/>
          <w:lang w:val="pt-BR"/>
        </w:rPr>
        <w:t>conhecimento</w:t>
      </w:r>
      <w:r w:rsidRPr="004F777E">
        <w:rPr>
          <w:lang w:val="pt-BR"/>
        </w:rPr>
        <w:t xml:space="preserve"> produzido pelo </w:t>
      </w:r>
      <w:r w:rsidRPr="004F777E">
        <w:rPr>
          <w:spacing w:val="-1"/>
          <w:lang w:val="pt-BR"/>
        </w:rPr>
        <w:t>seu</w:t>
      </w:r>
      <w:r w:rsidRPr="004F777E">
        <w:rPr>
          <w:lang w:val="pt-BR"/>
        </w:rPr>
        <w:t xml:space="preserve"> </w:t>
      </w:r>
      <w:r w:rsidRPr="004F777E">
        <w:rPr>
          <w:spacing w:val="-1"/>
          <w:lang w:val="pt-BR"/>
        </w:rPr>
        <w:t>corpo</w:t>
      </w:r>
      <w:r w:rsidRPr="004F777E">
        <w:rPr>
          <w:lang w:val="pt-BR"/>
        </w:rPr>
        <w:t xml:space="preserve"> docente. As </w:t>
      </w:r>
      <w:r w:rsidRPr="003D214F">
        <w:rPr>
          <w:lang w:val="pt-BR"/>
        </w:rPr>
        <w:t>ações propostas estão inseridas nos eixos descritos a seguir:</w:t>
      </w:r>
    </w:p>
    <w:p w14:paraId="09F61915" w14:textId="77777777" w:rsidR="00DF6E06" w:rsidRPr="003D214F" w:rsidRDefault="00DF6E06" w:rsidP="00B825AE">
      <w:pPr>
        <w:pStyle w:val="Corpodetexto"/>
        <w:tabs>
          <w:tab w:val="left" w:pos="0"/>
          <w:tab w:val="left" w:pos="709"/>
        </w:tabs>
        <w:spacing w:line="351" w:lineRule="auto"/>
        <w:ind w:right="109" w:firstLine="0"/>
        <w:jc w:val="both"/>
        <w:rPr>
          <w:lang w:val="pt-BR"/>
        </w:rPr>
      </w:pPr>
    </w:p>
    <w:p w14:paraId="412D0183" w14:textId="77777777" w:rsidR="00B825AE" w:rsidRPr="004F777E" w:rsidRDefault="00B825AE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t>Atenção à Criança e ao Adolescente</w:t>
      </w:r>
      <w:r w:rsidRPr="004F777E">
        <w:rPr>
          <w:rFonts w:ascii="Times New Roman" w:hAnsi="Times New Roman" w:cs="Times New Roman"/>
          <w:sz w:val="24"/>
          <w:szCs w:val="24"/>
        </w:rPr>
        <w:t>: toda forma de atenção nas áreas dos cursos ofertados, tendo em vista a garantia dos seus direitos, da inclusão, e de seu desenvolvimento integral;</w:t>
      </w:r>
    </w:p>
    <w:p w14:paraId="769FD1FB" w14:textId="77777777" w:rsidR="00B825AE" w:rsidRPr="004F777E" w:rsidRDefault="00B825AE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t>Atenção ao Adulto e ao Idoso</w:t>
      </w:r>
      <w:r w:rsidRPr="004F777E">
        <w:rPr>
          <w:rFonts w:ascii="Times New Roman" w:hAnsi="Times New Roman" w:cs="Times New Roman"/>
          <w:sz w:val="24"/>
          <w:szCs w:val="24"/>
        </w:rPr>
        <w:t>: toda forma de atenção nas áreas dos cursos ofertados, tendo em vista a garantia dos seus direitos, da inclusão, e de seu desenvolvimento integral;</w:t>
      </w:r>
    </w:p>
    <w:p w14:paraId="6C4790C1" w14:textId="77777777" w:rsidR="00792148" w:rsidRPr="004F777E" w:rsidRDefault="00792148" w:rsidP="0034767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A) Proporcionar momentos que integre concepções voltadas para a melhoria da qualidade de vida, segurança no trabalho e saúde, voltadas para a comunidade interna e externa da IFASC, envolvendo os aspectos sociais e ambientais;</w:t>
      </w:r>
    </w:p>
    <w:p w14:paraId="10891EA6" w14:textId="77777777" w:rsidR="003766A8" w:rsidRPr="004F777E" w:rsidRDefault="003766A8" w:rsidP="0034767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B) Impulsionar, divulgar e incrementar as ações, os eventos específicos e os projetos integradores de cada curso, visando a promoção da saúde e qualidade de vida; </w:t>
      </w:r>
    </w:p>
    <w:p w14:paraId="77697462" w14:textId="77777777" w:rsidR="00347673" w:rsidRPr="004F777E" w:rsidRDefault="003766A8" w:rsidP="00347673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C) </w:t>
      </w:r>
      <w:r w:rsidRPr="004F777E">
        <w:rPr>
          <w:rFonts w:ascii="Times New Roman" w:hAnsi="Times New Roman" w:cs="Times New Roman"/>
          <w:color w:val="000000" w:themeColor="text1"/>
          <w:sz w:val="24"/>
          <w:szCs w:val="24"/>
        </w:rPr>
        <w:t>Manter, aprimorar e ampliar os serviços sociais prestados, com foco na atenção ao Adulto e ao Idoso, com a participação de alunos voluntários e estagiários da IFASC – nas ações de extensão institucionais, como “Núcleo de Práticas Jurídicas-NPJ”, “</w:t>
      </w:r>
      <w:r w:rsidR="006A68A2" w:rsidRPr="004F777E">
        <w:rPr>
          <w:rFonts w:ascii="Times New Roman" w:hAnsi="Times New Roman" w:cs="Times New Roman"/>
          <w:color w:val="000000" w:themeColor="text1"/>
          <w:sz w:val="24"/>
          <w:szCs w:val="24"/>
        </w:rPr>
        <w:t>UNICINE SAÚDE”, “</w:t>
      </w:r>
      <w:r w:rsidR="006A68A2" w:rsidRPr="003D2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Saúde do Idoso</w:t>
      </w:r>
      <w:r w:rsidR="00FD1826" w:rsidRPr="004F7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="006A68A2" w:rsidRPr="004F777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A68A2" w:rsidRPr="003D2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Saúde da Mulher”</w:t>
      </w:r>
      <w:r w:rsidRPr="004F777E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r w:rsidR="0036728F" w:rsidRPr="004F7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Assistência Administrativo-Previdenciária ao Idoso</w:t>
      </w:r>
      <w:r w:rsidRPr="004F777E">
        <w:rPr>
          <w:rFonts w:ascii="Times New Roman" w:hAnsi="Times New Roman" w:cs="Times New Roman"/>
          <w:color w:val="000000" w:themeColor="text1"/>
          <w:sz w:val="24"/>
          <w:szCs w:val="24"/>
        </w:rPr>
        <w:t>”, dentre outros;</w:t>
      </w:r>
    </w:p>
    <w:p w14:paraId="23A2C8A4" w14:textId="77777777" w:rsidR="00B377CA" w:rsidRPr="004F777E" w:rsidRDefault="00B377CA" w:rsidP="0034767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D) Manter e buscar novas parcerias com empresas que proporcionam estágios renumerados ou voluntários contribuindo de alguma forma na formação, trabalho e alocação na formação destes.</w:t>
      </w:r>
    </w:p>
    <w:p w14:paraId="36F80AEE" w14:textId="77777777" w:rsidR="00B377CA" w:rsidRDefault="00B377CA" w:rsidP="0034767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E) </w:t>
      </w:r>
      <w:r w:rsidR="00347673" w:rsidRPr="004760A1">
        <w:rPr>
          <w:rFonts w:ascii="Times New Roman" w:hAnsi="Times New Roman" w:cs="Times New Roman"/>
          <w:sz w:val="24"/>
          <w:szCs w:val="24"/>
        </w:rPr>
        <w:t>F</w:t>
      </w:r>
      <w:r w:rsidRPr="004760A1">
        <w:rPr>
          <w:rFonts w:ascii="Times New Roman" w:hAnsi="Times New Roman" w:cs="Times New Roman"/>
          <w:sz w:val="24"/>
          <w:szCs w:val="24"/>
        </w:rPr>
        <w:t>avorecer</w:t>
      </w:r>
      <w:r w:rsidRPr="004F777E">
        <w:rPr>
          <w:rFonts w:ascii="Times New Roman" w:hAnsi="Times New Roman" w:cs="Times New Roman"/>
          <w:sz w:val="24"/>
          <w:szCs w:val="24"/>
        </w:rPr>
        <w:t xml:space="preserve"> o acesso à educação</w:t>
      </w:r>
      <w:r w:rsidR="00DF0D89">
        <w:rPr>
          <w:rFonts w:ascii="Times New Roman" w:hAnsi="Times New Roman" w:cs="Times New Roman"/>
          <w:sz w:val="24"/>
          <w:szCs w:val="24"/>
        </w:rPr>
        <w:t xml:space="preserve"> básica</w:t>
      </w:r>
      <w:r w:rsidRPr="004F777E">
        <w:rPr>
          <w:rFonts w:ascii="Times New Roman" w:hAnsi="Times New Roman" w:cs="Times New Roman"/>
          <w:sz w:val="24"/>
          <w:szCs w:val="24"/>
        </w:rPr>
        <w:t xml:space="preserve">, a prática de esportes e o lazer, por meio dos Projetos e Programas de Extensão institucionais, implementar programas virtuais no site da instituição visando promover a saúde e o bem – </w:t>
      </w:r>
      <w:proofErr w:type="gramStart"/>
      <w:r w:rsidRPr="004F777E">
        <w:rPr>
          <w:rFonts w:ascii="Times New Roman" w:hAnsi="Times New Roman" w:cs="Times New Roman"/>
          <w:sz w:val="24"/>
          <w:szCs w:val="24"/>
        </w:rPr>
        <w:t>estar  com</w:t>
      </w:r>
      <w:proofErr w:type="gramEnd"/>
      <w:r w:rsidRPr="004F777E">
        <w:rPr>
          <w:rFonts w:ascii="Times New Roman" w:hAnsi="Times New Roman" w:cs="Times New Roman"/>
          <w:sz w:val="24"/>
          <w:szCs w:val="24"/>
        </w:rPr>
        <w:t xml:space="preserve"> atividades físicas beneficiando toda a comunidade.</w:t>
      </w:r>
    </w:p>
    <w:p w14:paraId="64C80DA6" w14:textId="77777777" w:rsidR="004760A1" w:rsidRPr="004F777E" w:rsidRDefault="004760A1" w:rsidP="0047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7431" w14:textId="77777777" w:rsidR="002B3947" w:rsidRPr="004F777E" w:rsidRDefault="002B3947" w:rsidP="0034767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F) Pacote Office voltado para a terceira idade, inserido no site da instituição, com o intuito de trabalhar questões de saúde e bem-estar</w:t>
      </w:r>
    </w:p>
    <w:p w14:paraId="1736624E" w14:textId="77777777" w:rsidR="004413EF" w:rsidRPr="004F777E" w:rsidRDefault="00B377CA" w:rsidP="00A46E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777E">
        <w:rPr>
          <w:rFonts w:ascii="Times New Roman" w:hAnsi="Times New Roman" w:cs="Times New Roman"/>
        </w:rPr>
        <w:t xml:space="preserve"> </w:t>
      </w:r>
    </w:p>
    <w:p w14:paraId="1C661065" w14:textId="77777777" w:rsidR="00B825AE" w:rsidRPr="004F777E" w:rsidRDefault="00B825AE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lastRenderedPageBreak/>
        <w:t>Inclusão e Acessibilidade:</w:t>
      </w:r>
      <w:r w:rsidRPr="004F777E">
        <w:rPr>
          <w:rFonts w:ascii="Times New Roman" w:hAnsi="Times New Roman" w:cs="Times New Roman"/>
          <w:sz w:val="24"/>
          <w:szCs w:val="24"/>
        </w:rPr>
        <w:t xml:space="preserve"> toda forma de atenção à pessoa com deficiência, tendo em vista sua inclusão social e educacional, a garantia de seus direitos, promoção da saúde e bem-estar social;</w:t>
      </w:r>
    </w:p>
    <w:p w14:paraId="128FC62A" w14:textId="77777777" w:rsidR="00B825AE" w:rsidRPr="004F777E" w:rsidRDefault="002B3947" w:rsidP="00B825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Melhorar e implementar equipamentos de acessibilidade como rampas, corrimão, piso adaptado, dentre outros.</w:t>
      </w:r>
    </w:p>
    <w:p w14:paraId="30B1FA12" w14:textId="77777777" w:rsidR="002B3947" w:rsidRPr="004F777E" w:rsidRDefault="002B3947" w:rsidP="00B825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Conservar e manter os materiais necessários para a adaptação do conteúdo aos estudantes de acordo com a sua necessidade.</w:t>
      </w:r>
    </w:p>
    <w:p w14:paraId="36D362F3" w14:textId="77777777" w:rsidR="002B3947" w:rsidRPr="004F777E" w:rsidRDefault="002B3947" w:rsidP="002B394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Garantir a implementação do Plano de Garantia de Acessibilidade da IFASC, assegurando a inclusão e acessibilidade dos estudantes com deficiência e/ou necessidades educacionais especiais, incluindo aqueles com TEA, tanto nas atividades de ensino, pesquisa e extensão, quanto nos serviços e infraestrutura; </w:t>
      </w:r>
    </w:p>
    <w:p w14:paraId="6687D905" w14:textId="77777777" w:rsidR="002B3947" w:rsidRPr="004F777E" w:rsidRDefault="002B3947" w:rsidP="002B394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7F5E" w14:textId="77777777" w:rsidR="00B825AE" w:rsidRPr="004F777E" w:rsidRDefault="00B825AE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t xml:space="preserve"> Diversidade, Direitos e Valores. Humanos</w:t>
      </w:r>
      <w:r w:rsidRPr="004F777E">
        <w:rPr>
          <w:rFonts w:ascii="Times New Roman" w:hAnsi="Times New Roman" w:cs="Times New Roman"/>
          <w:sz w:val="24"/>
          <w:szCs w:val="24"/>
        </w:rPr>
        <w:t xml:space="preserve">: toda forma de promoção da igualdade, da valorização e respeito à diversidade e combate ao preconceito seja de raça, credo, cor, gênero, orientação sexual, </w:t>
      </w:r>
      <w:proofErr w:type="spellStart"/>
      <w:r w:rsidRPr="004F777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F777E">
        <w:rPr>
          <w:rFonts w:ascii="Times New Roman" w:hAnsi="Times New Roman" w:cs="Times New Roman"/>
          <w:sz w:val="24"/>
          <w:szCs w:val="24"/>
        </w:rPr>
        <w:t>;</w:t>
      </w:r>
    </w:p>
    <w:p w14:paraId="292BF7DD" w14:textId="77777777" w:rsidR="002B3947" w:rsidRPr="004F777E" w:rsidRDefault="00B44E58" w:rsidP="002B394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 Promover</w:t>
      </w:r>
      <w:r w:rsidR="002B3947" w:rsidRPr="004F777E">
        <w:rPr>
          <w:rFonts w:ascii="Times New Roman" w:hAnsi="Times New Roman" w:cs="Times New Roman"/>
          <w:sz w:val="24"/>
          <w:szCs w:val="24"/>
        </w:rPr>
        <w:t xml:space="preserve"> ações e trabalhos acadêmicos em grupos de pesquisa e de estudos e projetos integradores sobre a temática de Direitos Humanos, Igualdade de Gênero e Inclusão Social;</w:t>
      </w:r>
    </w:p>
    <w:p w14:paraId="16D0B467" w14:textId="77777777" w:rsidR="00B44E58" w:rsidRPr="004F777E" w:rsidRDefault="00B44E58" w:rsidP="002B394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Implantar grupos de estudos virtuais com docentes e discentes de diferentes regiões para debater e discutir questões relacionadas às relações étnico raciais, inclusão, dentre outros, viabilizando a partir desses estudos projetos de extensão envolvendo a comunidade interna e externa;</w:t>
      </w:r>
    </w:p>
    <w:p w14:paraId="5FA58219" w14:textId="77777777" w:rsidR="00B44E58" w:rsidRPr="004F777E" w:rsidRDefault="00B44E58" w:rsidP="002B394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Pr="004F777E">
        <w:rPr>
          <w:rFonts w:ascii="Times New Roman" w:hAnsi="Times New Roman" w:cs="Times New Roman"/>
        </w:rPr>
        <w:t>Proporcionar o amplo debate no ambiente acadêmico e ações/eventos de extensão, especialmente por meio do Projetos, sobre Educação das Relações Étnico- Raciais, História e Cultura Afro-brasileira e Indígena e Educação em Direitos Humanos;</w:t>
      </w:r>
    </w:p>
    <w:p w14:paraId="6B7CD923" w14:textId="77777777" w:rsidR="002B3947" w:rsidRPr="004F777E" w:rsidRDefault="00B44E58" w:rsidP="002B394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</w:rPr>
        <w:t xml:space="preserve"> Realizar anualmente, o “Congresso Científico” abordando temas interdisciplinares comuns a todas as áreas, em especial que envolvam relações étnico-raciais, educação ambiental, direitos humanos, respeito às diferenças, acessibilidade, empreendedorismo, inovação, entre outros;</w:t>
      </w:r>
    </w:p>
    <w:p w14:paraId="2FA30EAC" w14:textId="77777777" w:rsidR="00B44E58" w:rsidRPr="004F777E" w:rsidRDefault="00B44E58" w:rsidP="00B44E5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>Incentivar ações voluntariadas com fim na erradicação da pobreza e melhoria de condições de vida da população em situação vulnerável;</w:t>
      </w:r>
    </w:p>
    <w:p w14:paraId="1D76B92C" w14:textId="77777777" w:rsidR="002B3947" w:rsidRPr="004F777E" w:rsidRDefault="002B3947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9AE8" w14:textId="77777777" w:rsidR="00792148" w:rsidRPr="004F777E" w:rsidRDefault="00792148" w:rsidP="00792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lastRenderedPageBreak/>
        <w:t>Preservação da Memória e do Patrimônio Cultural</w:t>
      </w:r>
      <w:r w:rsidRPr="004F777E">
        <w:rPr>
          <w:rFonts w:ascii="Times New Roman" w:hAnsi="Times New Roman" w:cs="Times New Roman"/>
          <w:sz w:val="24"/>
          <w:szCs w:val="24"/>
        </w:rPr>
        <w:t>: toda forma de valorização da cultura como patrimônio da sociedade e retratação da história, dos costumes e da arte de um povo, os quais devem ser preservados e democratizados.</w:t>
      </w:r>
    </w:p>
    <w:p w14:paraId="2205B2E4" w14:textId="77777777" w:rsidR="00B44E58" w:rsidRPr="004F777E" w:rsidRDefault="00B44E58" w:rsidP="00B44E5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sz w:val="24"/>
          <w:szCs w:val="24"/>
        </w:rPr>
        <w:t xml:space="preserve">Fortalecer as ações e manifestações artístico-culturais que valorizam a memória e o patrimônio cultural da cidade e região, estreitando parcerias com órgãos públicos e </w:t>
      </w:r>
      <w:r w:rsidR="00FD1826" w:rsidRPr="004F777E">
        <w:rPr>
          <w:rFonts w:ascii="Times New Roman" w:hAnsi="Times New Roman" w:cs="Times New Roman"/>
          <w:sz w:val="24"/>
          <w:szCs w:val="24"/>
        </w:rPr>
        <w:t>entidades,</w:t>
      </w:r>
      <w:r w:rsidRPr="004F777E">
        <w:rPr>
          <w:rFonts w:ascii="Times New Roman" w:hAnsi="Times New Roman" w:cs="Times New Roman"/>
          <w:sz w:val="24"/>
          <w:szCs w:val="24"/>
        </w:rPr>
        <w:t xml:space="preserve"> Secretaria Municipal de Educação, Secretaria Municipal do turismo e Ação Social, dentre outros.</w:t>
      </w:r>
    </w:p>
    <w:p w14:paraId="4FAC8B00" w14:textId="77777777" w:rsidR="00B44E58" w:rsidRPr="004F777E" w:rsidRDefault="00B44E58" w:rsidP="00792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D655B" w14:textId="77777777" w:rsidR="00792148" w:rsidRPr="004F777E" w:rsidRDefault="00792148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t>Tecnologia e Inovação</w:t>
      </w:r>
      <w:r w:rsidRPr="004F777E">
        <w:rPr>
          <w:rFonts w:ascii="Times New Roman" w:hAnsi="Times New Roman" w:cs="Times New Roman"/>
          <w:sz w:val="24"/>
          <w:szCs w:val="24"/>
        </w:rPr>
        <w:t>: toda forma de promoção do desenvolvimento econômico, social e educacional alicerçado nos avanços tecnológicos e na inovação, considerando a produção, comercialização e marketing de bens e serviços.</w:t>
      </w:r>
    </w:p>
    <w:p w14:paraId="7F060C2D" w14:textId="77777777" w:rsidR="00FD1826" w:rsidRPr="004F777E" w:rsidRDefault="00FD1826" w:rsidP="00FD1826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 xml:space="preserve">A) Estimular o interesse do aluno pela inovação, empreendedorismo e a ciência, estimulando o pensamento científico, a capacidade crítica e criativa na busca de soluções inovadoras para os problemas na sua área de atuação; </w:t>
      </w:r>
    </w:p>
    <w:p w14:paraId="260E1C6D" w14:textId="77777777" w:rsidR="00FD1826" w:rsidRPr="004F777E" w:rsidRDefault="00FD1826" w:rsidP="00FD1826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 xml:space="preserve">B) </w:t>
      </w:r>
      <w:r w:rsidR="00E04110" w:rsidRPr="004F777E">
        <w:rPr>
          <w:rFonts w:ascii="Times New Roman" w:hAnsi="Times New Roman" w:cs="Times New Roman"/>
        </w:rPr>
        <w:t xml:space="preserve">Implementar cursos como suporte </w:t>
      </w:r>
      <w:r w:rsidRPr="004F777E">
        <w:rPr>
          <w:rFonts w:ascii="Times New Roman" w:hAnsi="Times New Roman" w:cs="Times New Roman"/>
        </w:rPr>
        <w:t>para os doc</w:t>
      </w:r>
      <w:r w:rsidR="00E04110" w:rsidRPr="004F777E">
        <w:rPr>
          <w:rFonts w:ascii="Times New Roman" w:hAnsi="Times New Roman" w:cs="Times New Roman"/>
        </w:rPr>
        <w:t>entes conhecer e aperfeiçoar os conhecimentos de utilização da</w:t>
      </w:r>
      <w:r w:rsidRPr="004F777E">
        <w:rPr>
          <w:rFonts w:ascii="Times New Roman" w:hAnsi="Times New Roman" w:cs="Times New Roman"/>
        </w:rPr>
        <w:t xml:space="preserve"> Plata</w:t>
      </w:r>
      <w:r w:rsidR="00E04110" w:rsidRPr="004F777E">
        <w:rPr>
          <w:rFonts w:ascii="Times New Roman" w:hAnsi="Times New Roman" w:cs="Times New Roman"/>
        </w:rPr>
        <w:t xml:space="preserve">formas que hospeda as </w:t>
      </w:r>
      <w:r w:rsidRPr="004F777E">
        <w:rPr>
          <w:rFonts w:ascii="Times New Roman" w:hAnsi="Times New Roman" w:cs="Times New Roman"/>
        </w:rPr>
        <w:t xml:space="preserve">disciplinas </w:t>
      </w:r>
      <w:proofErr w:type="spellStart"/>
      <w:r w:rsidRPr="004F777E">
        <w:rPr>
          <w:rFonts w:ascii="Times New Roman" w:hAnsi="Times New Roman" w:cs="Times New Roman"/>
        </w:rPr>
        <w:t>EaD</w:t>
      </w:r>
      <w:r w:rsidR="00E04110" w:rsidRPr="004F777E">
        <w:rPr>
          <w:rFonts w:ascii="Times New Roman" w:hAnsi="Times New Roman" w:cs="Times New Roman"/>
        </w:rPr>
        <w:t>s</w:t>
      </w:r>
      <w:proofErr w:type="spellEnd"/>
      <w:r w:rsidRPr="004F777E">
        <w:rPr>
          <w:rFonts w:ascii="Times New Roman" w:hAnsi="Times New Roman" w:cs="Times New Roman"/>
        </w:rPr>
        <w:t>.</w:t>
      </w:r>
    </w:p>
    <w:p w14:paraId="066541AA" w14:textId="77777777" w:rsidR="00FD1826" w:rsidRPr="004F777E" w:rsidRDefault="00FD1826" w:rsidP="00FD1826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 xml:space="preserve">C) Possibilitar suporte aos discentes </w:t>
      </w:r>
      <w:r w:rsidR="00E04110" w:rsidRPr="004F777E">
        <w:rPr>
          <w:rFonts w:ascii="Times New Roman" w:hAnsi="Times New Roman" w:cs="Times New Roman"/>
        </w:rPr>
        <w:t>para utilização da Plataforma Semipresencial.</w:t>
      </w:r>
    </w:p>
    <w:p w14:paraId="7594D5D8" w14:textId="77777777" w:rsidR="00FD1826" w:rsidRPr="004F777E" w:rsidRDefault="00E04110" w:rsidP="00E04110">
      <w:pPr>
        <w:spacing w:line="360" w:lineRule="auto"/>
        <w:ind w:left="705" w:firstLine="4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>D) Manter a inclusão</w:t>
      </w:r>
      <w:r w:rsidR="00FD1826" w:rsidRPr="004F777E">
        <w:rPr>
          <w:rFonts w:ascii="Times New Roman" w:hAnsi="Times New Roman" w:cs="Times New Roman"/>
        </w:rPr>
        <w:t xml:space="preserve"> </w:t>
      </w:r>
      <w:r w:rsidRPr="004F777E">
        <w:rPr>
          <w:rFonts w:ascii="Times New Roman" w:hAnsi="Times New Roman" w:cs="Times New Roman"/>
        </w:rPr>
        <w:t>d</w:t>
      </w:r>
      <w:r w:rsidR="00FD1826" w:rsidRPr="004F777E">
        <w:rPr>
          <w:rFonts w:ascii="Times New Roman" w:hAnsi="Times New Roman" w:cs="Times New Roman"/>
        </w:rPr>
        <w:t>o componente curricular “Empreendedorismo e Responsabilidad</w:t>
      </w:r>
      <w:r w:rsidRPr="004F777E">
        <w:rPr>
          <w:rFonts w:ascii="Times New Roman" w:hAnsi="Times New Roman" w:cs="Times New Roman"/>
        </w:rPr>
        <w:t>e Socioambiental” como disciplina semipresencial obrigatória em todos os cursos da IFASC</w:t>
      </w:r>
      <w:r w:rsidR="00FD1826" w:rsidRPr="004F777E">
        <w:rPr>
          <w:rFonts w:ascii="Times New Roman" w:hAnsi="Times New Roman" w:cs="Times New Roman"/>
        </w:rPr>
        <w:t xml:space="preserve">; </w:t>
      </w:r>
    </w:p>
    <w:p w14:paraId="69DCBD6C" w14:textId="77777777" w:rsidR="00FD1826" w:rsidRPr="004F777E" w:rsidRDefault="00E04110" w:rsidP="00E04110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>E</w:t>
      </w:r>
      <w:r w:rsidR="00FD1826" w:rsidRPr="004F777E">
        <w:rPr>
          <w:rFonts w:ascii="Times New Roman" w:hAnsi="Times New Roman" w:cs="Times New Roman"/>
        </w:rPr>
        <w:t>) incentivar, por meio da política de ensino, o desenvolvimento do perfil empreendedor, autônomo, crítico e inovador, necessário para a profissionalização do aluno;</w:t>
      </w:r>
    </w:p>
    <w:p w14:paraId="545BBF1C" w14:textId="77777777" w:rsidR="00FD1826" w:rsidRPr="004F777E" w:rsidRDefault="00E04110" w:rsidP="00E04110">
      <w:pPr>
        <w:spacing w:line="360" w:lineRule="auto"/>
        <w:ind w:left="705" w:firstLine="4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>F) Manter e buscar novas</w:t>
      </w:r>
      <w:r w:rsidR="00FD1826" w:rsidRPr="004F777E">
        <w:rPr>
          <w:rFonts w:ascii="Times New Roman" w:hAnsi="Times New Roman" w:cs="Times New Roman"/>
        </w:rPr>
        <w:t xml:space="preserve"> empresas priv</w:t>
      </w:r>
      <w:r w:rsidRPr="004F777E">
        <w:rPr>
          <w:rFonts w:ascii="Times New Roman" w:hAnsi="Times New Roman" w:cs="Times New Roman"/>
        </w:rPr>
        <w:t>adas, setor público e entidades</w:t>
      </w:r>
      <w:r w:rsidR="00FD1826" w:rsidRPr="004F777E">
        <w:rPr>
          <w:rFonts w:ascii="Times New Roman" w:hAnsi="Times New Roman" w:cs="Times New Roman"/>
        </w:rPr>
        <w:t xml:space="preserve"> que promovam o empreendedorismo, a inovação, a competitividade e o desenvolvimento sustentável da economia local e regional; </w:t>
      </w:r>
    </w:p>
    <w:p w14:paraId="5EBF7E12" w14:textId="77777777" w:rsidR="00FD1826" w:rsidRPr="004F777E" w:rsidRDefault="00E04110" w:rsidP="004F777E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4F777E">
        <w:rPr>
          <w:rFonts w:ascii="Times New Roman" w:hAnsi="Times New Roman" w:cs="Times New Roman"/>
        </w:rPr>
        <w:t>H) Conservar, manter e inovar os ambientes de infraestrutura da IFASC que favorecem</w:t>
      </w:r>
      <w:r w:rsidR="00FD1826" w:rsidRPr="004F777E">
        <w:rPr>
          <w:rFonts w:ascii="Times New Roman" w:hAnsi="Times New Roman" w:cs="Times New Roman"/>
        </w:rPr>
        <w:t xml:space="preserve"> ao estudo, pesquisa, produção e prát</w:t>
      </w:r>
      <w:r w:rsidR="004F777E" w:rsidRPr="004F777E">
        <w:rPr>
          <w:rFonts w:ascii="Times New Roman" w:hAnsi="Times New Roman" w:cs="Times New Roman"/>
        </w:rPr>
        <w:t>ica empreendedora e de inovação, como os ambientes que já existem, sala de tutoria, laboratórios de informática, saúde, dentre outros espaços.</w:t>
      </w:r>
    </w:p>
    <w:p w14:paraId="73545DC4" w14:textId="77777777" w:rsidR="00DF6E06" w:rsidRPr="004F777E" w:rsidRDefault="00DF6E06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E1142" w14:textId="77777777" w:rsidR="00B825AE" w:rsidRPr="004F777E" w:rsidRDefault="00B825AE" w:rsidP="00B8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7E">
        <w:rPr>
          <w:rFonts w:ascii="Times New Roman" w:hAnsi="Times New Roman" w:cs="Times New Roman"/>
          <w:b/>
          <w:sz w:val="24"/>
          <w:szCs w:val="24"/>
        </w:rPr>
        <w:lastRenderedPageBreak/>
        <w:t>Desenvolvimento Sustentável e Educação Ambiental</w:t>
      </w:r>
      <w:r w:rsidRPr="004F777E">
        <w:rPr>
          <w:rFonts w:ascii="Times New Roman" w:hAnsi="Times New Roman" w:cs="Times New Roman"/>
          <w:sz w:val="24"/>
          <w:szCs w:val="24"/>
        </w:rPr>
        <w:t>: toda forma de promoção do desenvolvimento econômico e social da comunidade de forma sustentável, bem como a preservação do meio ambiente e o cuidado e preservação de todas as espécies animais c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omo garantia de sobrevivência; </w:t>
      </w:r>
    </w:p>
    <w:p w14:paraId="7908B790" w14:textId="77777777" w:rsidR="00DF6E06" w:rsidRPr="004F777E" w:rsidRDefault="006513CA" w:rsidP="004F777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Oportunizar momentos de discussões, debates e construções de conhecimento no ambiente acadêmico, abordando temáticas que envolvam a Educação Ambiental, </w:t>
      </w:r>
      <w:r w:rsidR="009649FB" w:rsidRPr="004F777E">
        <w:rPr>
          <w:rFonts w:ascii="Times New Roman" w:hAnsi="Times New Roman" w:cs="Times New Roman"/>
          <w:sz w:val="24"/>
          <w:szCs w:val="24"/>
        </w:rPr>
        <w:t>buscando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a formação de um profissional comprometido com a universalidade da vida nos aspectos científico, humanístico, social, político, econômico, cultural e ambiental;</w:t>
      </w:r>
    </w:p>
    <w:p w14:paraId="5E76FE0E" w14:textId="77777777" w:rsidR="00DF6E06" w:rsidRPr="004F777E" w:rsidRDefault="006513CA" w:rsidP="004F777E">
      <w:pPr>
        <w:spacing w:line="36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9649FB" w:rsidRPr="004F777E">
        <w:rPr>
          <w:rFonts w:ascii="Times New Roman" w:hAnsi="Times New Roman" w:cs="Times New Roman"/>
          <w:sz w:val="24"/>
          <w:szCs w:val="24"/>
        </w:rPr>
        <w:t>Delinear junto aos grupos de pesquisa</w:t>
      </w:r>
      <w:r w:rsidR="000A1D01" w:rsidRPr="004F777E">
        <w:rPr>
          <w:rFonts w:ascii="Times New Roman" w:hAnsi="Times New Roman" w:cs="Times New Roman"/>
          <w:sz w:val="24"/>
          <w:szCs w:val="24"/>
        </w:rPr>
        <w:t xml:space="preserve"> e </w:t>
      </w:r>
      <w:r w:rsidR="004760A1">
        <w:rPr>
          <w:rFonts w:ascii="Times New Roman" w:hAnsi="Times New Roman" w:cs="Times New Roman"/>
          <w:sz w:val="24"/>
          <w:szCs w:val="24"/>
        </w:rPr>
        <w:t xml:space="preserve">ações de extensão, </w:t>
      </w:r>
      <w:r w:rsidR="009649FB" w:rsidRPr="004F777E">
        <w:rPr>
          <w:rFonts w:ascii="Times New Roman" w:hAnsi="Times New Roman" w:cs="Times New Roman"/>
          <w:sz w:val="24"/>
          <w:szCs w:val="24"/>
        </w:rPr>
        <w:t xml:space="preserve">projetos interventivos voltados para o meio ambiente centrados em gestão sustentável </w:t>
      </w:r>
      <w:r w:rsidR="000A1D01" w:rsidRPr="004F777E">
        <w:rPr>
          <w:rFonts w:ascii="Times New Roman" w:hAnsi="Times New Roman" w:cs="Times New Roman"/>
          <w:sz w:val="24"/>
          <w:szCs w:val="24"/>
        </w:rPr>
        <w:t>de recursos</w:t>
      </w:r>
      <w:r w:rsidR="00DF6E06" w:rsidRPr="004F777E">
        <w:rPr>
          <w:rFonts w:ascii="Times New Roman" w:hAnsi="Times New Roman" w:cs="Times New Roman"/>
          <w:sz w:val="24"/>
          <w:szCs w:val="24"/>
        </w:rPr>
        <w:t>;</w:t>
      </w:r>
    </w:p>
    <w:p w14:paraId="15FD4AE9" w14:textId="77777777" w:rsidR="00DF6E06" w:rsidRPr="004F777E" w:rsidRDefault="006513CA" w:rsidP="004F777E">
      <w:pPr>
        <w:spacing w:line="36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3B0AC4" w:rsidRPr="004F777E">
        <w:rPr>
          <w:rFonts w:ascii="Times New Roman" w:hAnsi="Times New Roman" w:cs="Times New Roman"/>
          <w:sz w:val="24"/>
          <w:szCs w:val="24"/>
        </w:rPr>
        <w:t xml:space="preserve">Promover palestras de conscientização aos coordenadores, docentes e funcionários técnicos para a inserção 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das temáticas Meio Ambiente e Gestão de Recursos, de forma transversal e contínua nos componentes curriculares dos seus cursos, </w:t>
      </w:r>
      <w:r w:rsidR="004760A1">
        <w:rPr>
          <w:rFonts w:ascii="Times New Roman" w:hAnsi="Times New Roman" w:cs="Times New Roman"/>
          <w:sz w:val="24"/>
          <w:szCs w:val="24"/>
        </w:rPr>
        <w:t>aclarando</w:t>
      </w:r>
      <w:r w:rsidR="003B0AC4" w:rsidRPr="004760A1">
        <w:rPr>
          <w:rFonts w:ascii="Times New Roman" w:hAnsi="Times New Roman" w:cs="Times New Roman"/>
          <w:sz w:val="24"/>
          <w:szCs w:val="24"/>
        </w:rPr>
        <w:t xml:space="preserve"> os</w:t>
      </w:r>
      <w:r w:rsidR="00DF6E06" w:rsidRPr="004760A1">
        <w:rPr>
          <w:rFonts w:ascii="Times New Roman" w:hAnsi="Times New Roman" w:cs="Times New Roman"/>
          <w:sz w:val="24"/>
          <w:szCs w:val="24"/>
        </w:rPr>
        <w:t xml:space="preserve"> objetivos</w:t>
      </w:r>
      <w:r w:rsidR="003B0AC4" w:rsidRPr="004760A1">
        <w:rPr>
          <w:rFonts w:ascii="Times New Roman" w:hAnsi="Times New Roman" w:cs="Times New Roman"/>
          <w:sz w:val="24"/>
          <w:szCs w:val="24"/>
        </w:rPr>
        <w:t xml:space="preserve"> postos </w:t>
      </w:r>
      <w:r w:rsidR="003B0AC4" w:rsidRPr="004F777E">
        <w:rPr>
          <w:rFonts w:ascii="Times New Roman" w:hAnsi="Times New Roman" w:cs="Times New Roman"/>
          <w:sz w:val="24"/>
          <w:szCs w:val="24"/>
        </w:rPr>
        <w:t>na resolução da ONU “Transformar o mundo: Agenda 2030 de Desenvolvimento Sustentável”;</w:t>
      </w:r>
    </w:p>
    <w:p w14:paraId="312F8EBC" w14:textId="77777777" w:rsidR="00CA39FD" w:rsidRPr="004F777E" w:rsidRDefault="006513CA" w:rsidP="004F777E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6E06" w:rsidRPr="004F777E">
        <w:rPr>
          <w:rFonts w:ascii="Times New Roman" w:hAnsi="Times New Roman" w:cs="Times New Roman"/>
          <w:sz w:val="24"/>
          <w:szCs w:val="24"/>
        </w:rPr>
        <w:t>)</w:t>
      </w:r>
      <w:r w:rsidR="00CA39FD" w:rsidRPr="004F777E">
        <w:rPr>
          <w:rFonts w:ascii="Times New Roman" w:hAnsi="Times New Roman" w:cs="Times New Roman"/>
          <w:sz w:val="24"/>
          <w:szCs w:val="24"/>
        </w:rPr>
        <w:t xml:space="preserve"> Intensificar essas temáticas, por meio dos componentes curriculares dos cursos oferecidos nas disciplinas obrigatórias, bem como em disciplinas optativas e ainda de forma transversal e interdisciplinar, por meio do projeto integrador ou interdisciplinar.</w:t>
      </w:r>
    </w:p>
    <w:p w14:paraId="08837DB8" w14:textId="77777777" w:rsidR="00DF6E06" w:rsidRPr="004F777E" w:rsidRDefault="006513CA" w:rsidP="004F777E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32472" w:rsidRPr="004F777E">
        <w:rPr>
          <w:rFonts w:ascii="Times New Roman" w:hAnsi="Times New Roman" w:cs="Times New Roman"/>
          <w:sz w:val="24"/>
          <w:szCs w:val="24"/>
        </w:rPr>
        <w:t>)</w:t>
      </w:r>
      <w:r w:rsidR="004F777E"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="00F32472" w:rsidRPr="004F777E">
        <w:rPr>
          <w:rFonts w:ascii="Times New Roman" w:hAnsi="Times New Roman" w:cs="Times New Roman"/>
          <w:sz w:val="24"/>
          <w:szCs w:val="24"/>
        </w:rPr>
        <w:t>Viabilizar projetos de extensão institucionais de fortalecimento a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camp</w:t>
      </w:r>
      <w:r w:rsidR="00F32472" w:rsidRPr="004F777E">
        <w:rPr>
          <w:rFonts w:ascii="Times New Roman" w:hAnsi="Times New Roman" w:cs="Times New Roman"/>
          <w:sz w:val="24"/>
          <w:szCs w:val="24"/>
        </w:rPr>
        <w:t xml:space="preserve">anhas, ações, eventos, cursos </w:t>
      </w:r>
      <w:r w:rsidR="00DF6E06" w:rsidRPr="004F777E">
        <w:rPr>
          <w:rFonts w:ascii="Times New Roman" w:hAnsi="Times New Roman" w:cs="Times New Roman"/>
          <w:sz w:val="24"/>
          <w:szCs w:val="24"/>
        </w:rPr>
        <w:t>com foco ambiental</w:t>
      </w:r>
      <w:r w:rsidR="00F32472" w:rsidRPr="004F777E">
        <w:rPr>
          <w:rFonts w:ascii="Times New Roman" w:hAnsi="Times New Roman" w:cs="Times New Roman"/>
          <w:sz w:val="24"/>
          <w:szCs w:val="24"/>
        </w:rPr>
        <w:t>, ofertados para a comunidade interna e externa</w:t>
      </w:r>
      <w:r w:rsidR="00DF6E06" w:rsidRPr="004F777E">
        <w:rPr>
          <w:rFonts w:ascii="Times New Roman" w:hAnsi="Times New Roman" w:cs="Times New Roman"/>
          <w:sz w:val="24"/>
          <w:szCs w:val="24"/>
        </w:rPr>
        <w:t>;</w:t>
      </w:r>
    </w:p>
    <w:p w14:paraId="377AB0E5" w14:textId="77777777" w:rsidR="00DF6E06" w:rsidRPr="004F777E" w:rsidRDefault="006513CA" w:rsidP="004F777E">
      <w:pPr>
        <w:spacing w:line="360" w:lineRule="auto"/>
        <w:ind w:left="705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AD2938" w:rsidRPr="004F777E">
        <w:rPr>
          <w:rFonts w:ascii="Times New Roman" w:hAnsi="Times New Roman" w:cs="Times New Roman"/>
          <w:sz w:val="24"/>
          <w:szCs w:val="24"/>
        </w:rPr>
        <w:t xml:space="preserve">Produzir </w:t>
      </w:r>
      <w:proofErr w:type="spellStart"/>
      <w:r w:rsidR="00AD2938" w:rsidRPr="004F777E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="00AD2938" w:rsidRPr="004F777E">
        <w:rPr>
          <w:rFonts w:ascii="Times New Roman" w:hAnsi="Times New Roman" w:cs="Times New Roman"/>
          <w:sz w:val="24"/>
          <w:szCs w:val="24"/>
        </w:rPr>
        <w:t xml:space="preserve"> de conscientização sobre a Responsabilidade socioambiental impresso e digital e disponibilizar em murais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</w:t>
      </w:r>
      <w:r w:rsidR="00AD2938" w:rsidRPr="004F777E">
        <w:rPr>
          <w:rFonts w:ascii="Times New Roman" w:hAnsi="Times New Roman" w:cs="Times New Roman"/>
          <w:sz w:val="24"/>
          <w:szCs w:val="24"/>
        </w:rPr>
        <w:t>nos espaços internos e externos e no site e em todas as redes sociais da IFASC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E10BBE" w14:textId="77777777" w:rsidR="00DF6E06" w:rsidRPr="004F777E" w:rsidRDefault="006513CA" w:rsidP="004F777E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AD2938" w:rsidRPr="004F777E">
        <w:rPr>
          <w:rFonts w:ascii="Times New Roman" w:hAnsi="Times New Roman" w:cs="Times New Roman"/>
          <w:sz w:val="24"/>
          <w:szCs w:val="24"/>
        </w:rPr>
        <w:t>Fortificar campanhas de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conscientização da comunidade interna sobre a importância da utilização correta das lixeiras de separação do lixo orgânico do </w:t>
      </w:r>
      <w:r w:rsidR="00DF6E06" w:rsidRPr="004F777E">
        <w:rPr>
          <w:rFonts w:ascii="Times New Roman" w:hAnsi="Times New Roman" w:cs="Times New Roman"/>
          <w:sz w:val="24"/>
          <w:szCs w:val="24"/>
        </w:rPr>
        <w:lastRenderedPageBreak/>
        <w:t>reciclável</w:t>
      </w:r>
      <w:r w:rsidR="00AD2938" w:rsidRPr="004F777E">
        <w:rPr>
          <w:rFonts w:ascii="Times New Roman" w:hAnsi="Times New Roman" w:cs="Times New Roman"/>
          <w:sz w:val="24"/>
          <w:szCs w:val="24"/>
        </w:rPr>
        <w:t xml:space="preserve">, disponibilizando cartazes de sensibilização </w:t>
      </w:r>
      <w:r w:rsidR="0017027F" w:rsidRPr="004F777E">
        <w:rPr>
          <w:rFonts w:ascii="Times New Roman" w:hAnsi="Times New Roman" w:cs="Times New Roman"/>
          <w:sz w:val="24"/>
          <w:szCs w:val="24"/>
        </w:rPr>
        <w:t>próximo as lixeiras do ambiente externo da IFASC</w:t>
      </w:r>
      <w:r w:rsidR="00DF6E06" w:rsidRPr="004F777E">
        <w:rPr>
          <w:rFonts w:ascii="Times New Roman" w:hAnsi="Times New Roman" w:cs="Times New Roman"/>
          <w:sz w:val="24"/>
          <w:szCs w:val="24"/>
        </w:rPr>
        <w:t>;</w:t>
      </w:r>
    </w:p>
    <w:p w14:paraId="6C8C6DF5" w14:textId="77777777" w:rsidR="00DF6E06" w:rsidRPr="004F777E" w:rsidRDefault="006513CA" w:rsidP="004F777E">
      <w:pPr>
        <w:spacing w:line="360" w:lineRule="auto"/>
        <w:ind w:left="705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17027F" w:rsidRPr="004F777E">
        <w:rPr>
          <w:rFonts w:ascii="Times New Roman" w:hAnsi="Times New Roman" w:cs="Times New Roman"/>
          <w:sz w:val="24"/>
          <w:szCs w:val="24"/>
        </w:rPr>
        <w:t>Privilegiar a utilização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de produtos reciclados, biodegradáveis, sustentáveis: papel reciclado, iluminação com lâmpadas de LED, produtos de limpeza com selo da ANVISA, as impressoras com </w:t>
      </w:r>
      <w:proofErr w:type="spellStart"/>
      <w:r w:rsidR="00DF6E06" w:rsidRPr="004F777E">
        <w:rPr>
          <w:rFonts w:ascii="Times New Roman" w:hAnsi="Times New Roman" w:cs="Times New Roman"/>
          <w:sz w:val="24"/>
          <w:szCs w:val="24"/>
        </w:rPr>
        <w:t>tonner</w:t>
      </w:r>
      <w:proofErr w:type="spellEnd"/>
      <w:r w:rsidR="00DF6E06" w:rsidRPr="004F777E">
        <w:rPr>
          <w:rFonts w:ascii="Times New Roman" w:hAnsi="Times New Roman" w:cs="Times New Roman"/>
          <w:sz w:val="24"/>
          <w:szCs w:val="24"/>
        </w:rPr>
        <w:t xml:space="preserve"> de alta capacidade de recarga, equipamentos de segurança específico da função, dentre outros;</w:t>
      </w:r>
    </w:p>
    <w:p w14:paraId="62634C9C" w14:textId="77777777" w:rsidR="00DF6E06" w:rsidRPr="004F777E" w:rsidRDefault="006513CA" w:rsidP="004F777E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17027F" w:rsidRPr="004F777E">
        <w:rPr>
          <w:rFonts w:ascii="Times New Roman" w:hAnsi="Times New Roman" w:cs="Times New Roman"/>
          <w:sz w:val="24"/>
          <w:szCs w:val="24"/>
        </w:rPr>
        <w:t xml:space="preserve">Firmar e fortalecer </w:t>
      </w:r>
      <w:r w:rsidR="00DF6E06" w:rsidRPr="004F777E">
        <w:rPr>
          <w:rFonts w:ascii="Times New Roman" w:hAnsi="Times New Roman" w:cs="Times New Roman"/>
          <w:sz w:val="24"/>
          <w:szCs w:val="24"/>
        </w:rPr>
        <w:t>parceria</w:t>
      </w:r>
      <w:r w:rsidR="0017027F" w:rsidRPr="004F777E">
        <w:rPr>
          <w:rFonts w:ascii="Times New Roman" w:hAnsi="Times New Roman" w:cs="Times New Roman"/>
          <w:sz w:val="24"/>
          <w:szCs w:val="24"/>
        </w:rPr>
        <w:t>s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com a Secretaria Municipal do Meio Ambiente e</w:t>
      </w:r>
      <w:r w:rsidR="0017027F" w:rsidRPr="004F777E">
        <w:rPr>
          <w:rFonts w:ascii="Times New Roman" w:hAnsi="Times New Roman" w:cs="Times New Roman"/>
          <w:sz w:val="24"/>
          <w:szCs w:val="24"/>
        </w:rPr>
        <w:t xml:space="preserve"> Agricultura e Prefeitura Municipal de Itumbiara,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para </w:t>
      </w:r>
      <w:r w:rsidR="0017027F" w:rsidRPr="004F777E">
        <w:rPr>
          <w:rFonts w:ascii="Times New Roman" w:hAnsi="Times New Roman" w:cs="Times New Roman"/>
          <w:sz w:val="24"/>
          <w:szCs w:val="24"/>
        </w:rPr>
        <w:t xml:space="preserve">orientação de </w:t>
      </w:r>
      <w:r w:rsidR="00DF6E06" w:rsidRPr="004F777E">
        <w:rPr>
          <w:rFonts w:ascii="Times New Roman" w:hAnsi="Times New Roman" w:cs="Times New Roman"/>
          <w:sz w:val="24"/>
          <w:szCs w:val="24"/>
        </w:rPr>
        <w:t>destinação correta do material reciclável produzido na instituição, e para participação conjunta em ações junto à comunidade;</w:t>
      </w:r>
    </w:p>
    <w:p w14:paraId="167ED936" w14:textId="77777777" w:rsidR="0017027F" w:rsidRPr="004F777E" w:rsidRDefault="006513CA" w:rsidP="004F777E">
      <w:pPr>
        <w:spacing w:line="360" w:lineRule="auto"/>
        <w:ind w:left="705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856EA6" w:rsidRPr="004F777E">
        <w:rPr>
          <w:rFonts w:ascii="Times New Roman" w:hAnsi="Times New Roman" w:cs="Times New Roman"/>
          <w:sz w:val="24"/>
          <w:szCs w:val="24"/>
        </w:rPr>
        <w:t>Desenvolver ações com todos os colaboradores e gestores da instituição para implementar medidas socioambientais como: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 redução de copos plásticos, reaproveitamento no uso de papel de rascunho em bloco</w:t>
      </w:r>
      <w:r w:rsidR="00856EA6" w:rsidRPr="004F777E">
        <w:rPr>
          <w:rFonts w:ascii="Times New Roman" w:hAnsi="Times New Roman" w:cs="Times New Roman"/>
          <w:sz w:val="24"/>
          <w:szCs w:val="24"/>
        </w:rPr>
        <w:t>s de anotação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, dentre outros; </w:t>
      </w:r>
    </w:p>
    <w:p w14:paraId="1B5FAC9C" w14:textId="77777777" w:rsidR="001B730B" w:rsidRPr="004F777E" w:rsidRDefault="006513CA" w:rsidP="004F777E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F6E06" w:rsidRPr="004F777E">
        <w:rPr>
          <w:rFonts w:ascii="Times New Roman" w:hAnsi="Times New Roman" w:cs="Times New Roman"/>
          <w:sz w:val="24"/>
          <w:szCs w:val="24"/>
        </w:rPr>
        <w:t>)</w:t>
      </w:r>
      <w:r w:rsidR="001B730B" w:rsidRPr="004F777E">
        <w:rPr>
          <w:rFonts w:ascii="Times New Roman" w:hAnsi="Times New Roman" w:cs="Times New Roman"/>
          <w:spacing w:val="-1"/>
          <w:sz w:val="24"/>
          <w:szCs w:val="24"/>
        </w:rPr>
        <w:t xml:space="preserve"> incentivar a inovação tecnológica e o desenvolvimento c</w:t>
      </w:r>
      <w:r w:rsidR="002C2F2A" w:rsidRPr="004F777E">
        <w:rPr>
          <w:rFonts w:ascii="Times New Roman" w:hAnsi="Times New Roman" w:cs="Times New Roman"/>
          <w:spacing w:val="-1"/>
          <w:sz w:val="24"/>
          <w:szCs w:val="24"/>
        </w:rPr>
        <w:t>ultural e</w:t>
      </w:r>
      <w:r w:rsidR="001B730B" w:rsidRPr="004F777E">
        <w:rPr>
          <w:rFonts w:ascii="Times New Roman" w:hAnsi="Times New Roman" w:cs="Times New Roman"/>
          <w:spacing w:val="-1"/>
          <w:sz w:val="24"/>
          <w:szCs w:val="24"/>
        </w:rPr>
        <w:t xml:space="preserve"> permanecer desenvolvendo ações como: Feira Cultural, Oficinas em parceria com o SEBRAE, Espaço do Empreendedor, Projetos Integradores, disciplina que discutem o Empreendedorismo e a Responsabilidade Socioambiental, projetos em parceria com empresas de agronegócios, dentre outros.</w:t>
      </w:r>
    </w:p>
    <w:p w14:paraId="406D94CB" w14:textId="77777777" w:rsidR="00DF6E06" w:rsidRDefault="006513CA" w:rsidP="004F777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F6E06" w:rsidRPr="004F777E">
        <w:rPr>
          <w:rFonts w:ascii="Times New Roman" w:hAnsi="Times New Roman" w:cs="Times New Roman"/>
          <w:sz w:val="24"/>
          <w:szCs w:val="24"/>
        </w:rPr>
        <w:t xml:space="preserve">) </w:t>
      </w:r>
      <w:r w:rsidR="002C2F2A" w:rsidRPr="004F777E">
        <w:rPr>
          <w:rFonts w:ascii="Times New Roman" w:hAnsi="Times New Roman" w:cs="Times New Roman"/>
          <w:sz w:val="24"/>
          <w:szCs w:val="24"/>
        </w:rPr>
        <w:t>Planejar e desenvolver projetos voltados para trabalhar as questões socioambientais em escolas públicas e municipais do município de Itumbiara</w:t>
      </w:r>
      <w:r w:rsidR="00DF6E06" w:rsidRPr="004F777E">
        <w:rPr>
          <w:rFonts w:ascii="Times New Roman" w:hAnsi="Times New Roman" w:cs="Times New Roman"/>
          <w:sz w:val="24"/>
          <w:szCs w:val="24"/>
        </w:rPr>
        <w:t>.</w:t>
      </w:r>
    </w:p>
    <w:p w14:paraId="46F20B75" w14:textId="77777777" w:rsidR="004760A1" w:rsidRPr="004F777E" w:rsidRDefault="004760A1" w:rsidP="004F777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Desenvolver ações de responsabilidade socioambiental, Projeto de “Preservação das Margens do Rio Paranaíba”.</w:t>
      </w:r>
    </w:p>
    <w:p w14:paraId="4EAE6DEE" w14:textId="77777777" w:rsidR="00DF6E06" w:rsidRPr="00261D6B" w:rsidRDefault="00DF6E06" w:rsidP="00B825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BC28EB" w14:textId="77777777" w:rsidR="00B825AE" w:rsidRPr="00B825AE" w:rsidRDefault="00B825AE" w:rsidP="00B825AE">
      <w:pPr>
        <w:pStyle w:val="Corpodetexto"/>
        <w:tabs>
          <w:tab w:val="left" w:pos="0"/>
          <w:tab w:val="left" w:pos="709"/>
        </w:tabs>
        <w:spacing w:line="351" w:lineRule="auto"/>
        <w:ind w:right="109" w:firstLine="0"/>
        <w:jc w:val="both"/>
        <w:rPr>
          <w:spacing w:val="-1"/>
          <w:lang w:val="pt-BR"/>
        </w:rPr>
      </w:pPr>
    </w:p>
    <w:p w14:paraId="117A709A" w14:textId="77777777" w:rsidR="002E5059" w:rsidRDefault="002E5059" w:rsidP="001B1D7C">
      <w:pPr>
        <w:spacing w:line="360" w:lineRule="auto"/>
        <w:ind w:firstLine="360"/>
        <w:jc w:val="both"/>
      </w:pPr>
    </w:p>
    <w:p w14:paraId="213E8463" w14:textId="77777777" w:rsidR="00F1512F" w:rsidRPr="009C5FF8" w:rsidRDefault="00F1512F" w:rsidP="0081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98588" w14:textId="77777777" w:rsidR="00F1512F" w:rsidRPr="009C5FF8" w:rsidRDefault="00F1512F" w:rsidP="009C5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9BC1" w14:textId="77777777" w:rsidR="00F1512F" w:rsidRDefault="00F1512F"/>
    <w:p w14:paraId="024823F1" w14:textId="77777777" w:rsidR="00F1512F" w:rsidRDefault="00F1512F"/>
    <w:p w14:paraId="24978C73" w14:textId="77777777" w:rsidR="00F1512F" w:rsidRDefault="00F1512F"/>
    <w:p w14:paraId="64F3DE96" w14:textId="77777777" w:rsidR="00F1512F" w:rsidRDefault="00F1512F"/>
    <w:p w14:paraId="7AAF03EB" w14:textId="77777777" w:rsidR="00F1512F" w:rsidRDefault="00F1512F"/>
    <w:p w14:paraId="27365000" w14:textId="77777777" w:rsidR="00F1512F" w:rsidRDefault="00F1512F"/>
    <w:p w14:paraId="69A7CCC4" w14:textId="77777777" w:rsidR="00F1512F" w:rsidRDefault="00F1512F"/>
    <w:p w14:paraId="656760F4" w14:textId="77777777" w:rsidR="00F1512F" w:rsidRDefault="00F1512F"/>
    <w:p w14:paraId="49FF641B" w14:textId="77777777" w:rsidR="00F1512F" w:rsidRDefault="00F1512F"/>
    <w:p w14:paraId="65B03620" w14:textId="77777777" w:rsidR="00F1512F" w:rsidRDefault="00F1512F"/>
    <w:p w14:paraId="34194D0E" w14:textId="77777777" w:rsidR="00F1512F" w:rsidRDefault="00F1512F"/>
    <w:p w14:paraId="49ADED59" w14:textId="77777777" w:rsidR="00F1512F" w:rsidRDefault="00F1512F"/>
    <w:p w14:paraId="30775250" w14:textId="77777777" w:rsidR="00F1512F" w:rsidRDefault="00F1512F"/>
    <w:p w14:paraId="6C9D9EE0" w14:textId="77777777" w:rsidR="00F1512F" w:rsidRDefault="00F1512F"/>
    <w:p w14:paraId="75E4F314" w14:textId="77777777" w:rsidR="00F1512F" w:rsidRDefault="00F1512F"/>
    <w:p w14:paraId="6B4E4245" w14:textId="77777777" w:rsidR="00F1512F" w:rsidRDefault="00F1512F"/>
    <w:p w14:paraId="34514295" w14:textId="77777777" w:rsidR="00F1512F" w:rsidRDefault="00F1512F"/>
    <w:p w14:paraId="2C742F2A" w14:textId="77777777" w:rsidR="00F1512F" w:rsidRDefault="00F1512F"/>
    <w:p w14:paraId="00421A5B" w14:textId="77777777" w:rsidR="00F1512F" w:rsidRDefault="00F1512F"/>
    <w:p w14:paraId="02F9BC1A" w14:textId="77777777" w:rsidR="00F1512F" w:rsidRDefault="00F1512F"/>
    <w:p w14:paraId="41B1D6E9" w14:textId="77777777" w:rsidR="00F1512F" w:rsidRDefault="00F1512F"/>
    <w:p w14:paraId="5E8E89F7" w14:textId="77777777" w:rsidR="00F1512F" w:rsidRDefault="00F1512F"/>
    <w:p w14:paraId="1D4FA0C6" w14:textId="77777777" w:rsidR="00F1512F" w:rsidRDefault="00F1512F"/>
    <w:p w14:paraId="12D78FD1" w14:textId="77777777" w:rsidR="00F1512F" w:rsidRDefault="00F1512F"/>
    <w:p w14:paraId="72B50E21" w14:textId="77777777" w:rsidR="00F1512F" w:rsidRDefault="00F1512F"/>
    <w:p w14:paraId="26EBF396" w14:textId="77777777" w:rsidR="00F1512F" w:rsidRDefault="00F1512F"/>
    <w:sectPr w:rsidR="00F15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05A1" w14:textId="77777777" w:rsidR="00AE1CE8" w:rsidRDefault="00AE1CE8" w:rsidP="00F1512F">
      <w:pPr>
        <w:spacing w:after="0" w:line="240" w:lineRule="auto"/>
      </w:pPr>
      <w:r>
        <w:separator/>
      </w:r>
    </w:p>
  </w:endnote>
  <w:endnote w:type="continuationSeparator" w:id="0">
    <w:p w14:paraId="563FB316" w14:textId="77777777" w:rsidR="00AE1CE8" w:rsidRDefault="00AE1CE8" w:rsidP="00F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EA25" w14:textId="77777777" w:rsidR="00AE1CE8" w:rsidRDefault="00AE1CE8" w:rsidP="00F1512F">
      <w:pPr>
        <w:spacing w:after="0" w:line="240" w:lineRule="auto"/>
      </w:pPr>
      <w:r>
        <w:separator/>
      </w:r>
    </w:p>
  </w:footnote>
  <w:footnote w:type="continuationSeparator" w:id="0">
    <w:p w14:paraId="345341DC" w14:textId="77777777" w:rsidR="00AE1CE8" w:rsidRDefault="00AE1CE8" w:rsidP="00F1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78"/>
    <w:multiLevelType w:val="hybridMultilevel"/>
    <w:tmpl w:val="F8DA8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C9F"/>
    <w:multiLevelType w:val="hybridMultilevel"/>
    <w:tmpl w:val="BF9E8F06"/>
    <w:lvl w:ilvl="0" w:tplc="A614D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4A"/>
    <w:multiLevelType w:val="multilevel"/>
    <w:tmpl w:val="CC08C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F64B73"/>
    <w:multiLevelType w:val="hybridMultilevel"/>
    <w:tmpl w:val="7E24ACDC"/>
    <w:lvl w:ilvl="0" w:tplc="BAA03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2053"/>
    <w:multiLevelType w:val="multilevel"/>
    <w:tmpl w:val="76A6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C21525"/>
    <w:multiLevelType w:val="hybridMultilevel"/>
    <w:tmpl w:val="7B7A84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0D0"/>
    <w:multiLevelType w:val="hybridMultilevel"/>
    <w:tmpl w:val="D9BE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040B"/>
    <w:multiLevelType w:val="hybridMultilevel"/>
    <w:tmpl w:val="C1AEDFFA"/>
    <w:lvl w:ilvl="0" w:tplc="FCD06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18F"/>
    <w:multiLevelType w:val="hybridMultilevel"/>
    <w:tmpl w:val="8AE4E9EA"/>
    <w:lvl w:ilvl="0" w:tplc="37E0D8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30047"/>
    <w:multiLevelType w:val="multilevel"/>
    <w:tmpl w:val="BC72E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500696"/>
    <w:multiLevelType w:val="hybridMultilevel"/>
    <w:tmpl w:val="9E6AE13A"/>
    <w:lvl w:ilvl="0" w:tplc="111E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1444"/>
    <w:multiLevelType w:val="multilevel"/>
    <w:tmpl w:val="3CD40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E95E02"/>
    <w:multiLevelType w:val="hybridMultilevel"/>
    <w:tmpl w:val="B2E233FA"/>
    <w:lvl w:ilvl="0" w:tplc="6278F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3FB3"/>
    <w:multiLevelType w:val="hybridMultilevel"/>
    <w:tmpl w:val="9AE4A23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926"/>
    <w:multiLevelType w:val="hybridMultilevel"/>
    <w:tmpl w:val="BB96E6F4"/>
    <w:lvl w:ilvl="0" w:tplc="5B5AE29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F33F7"/>
    <w:multiLevelType w:val="hybridMultilevel"/>
    <w:tmpl w:val="7228E6D0"/>
    <w:lvl w:ilvl="0" w:tplc="88408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5C21"/>
    <w:multiLevelType w:val="hybridMultilevel"/>
    <w:tmpl w:val="F8464F16"/>
    <w:lvl w:ilvl="0" w:tplc="1194C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03091"/>
    <w:multiLevelType w:val="hybridMultilevel"/>
    <w:tmpl w:val="22A20F50"/>
    <w:lvl w:ilvl="0" w:tplc="0DFAA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61D96"/>
    <w:multiLevelType w:val="hybridMultilevel"/>
    <w:tmpl w:val="8E44670C"/>
    <w:lvl w:ilvl="0" w:tplc="A31E234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18"/>
  </w:num>
  <w:num w:numId="17">
    <w:abstractNumId w:val="9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2F"/>
    <w:rsid w:val="00031D84"/>
    <w:rsid w:val="0003779D"/>
    <w:rsid w:val="00062891"/>
    <w:rsid w:val="000646F9"/>
    <w:rsid w:val="00097438"/>
    <w:rsid w:val="000A1D01"/>
    <w:rsid w:val="00146C1D"/>
    <w:rsid w:val="0017027F"/>
    <w:rsid w:val="001769AA"/>
    <w:rsid w:val="00191445"/>
    <w:rsid w:val="001B1D7C"/>
    <w:rsid w:val="001B730B"/>
    <w:rsid w:val="001D10B3"/>
    <w:rsid w:val="00223840"/>
    <w:rsid w:val="00262257"/>
    <w:rsid w:val="00291AA6"/>
    <w:rsid w:val="002A263C"/>
    <w:rsid w:val="002B3947"/>
    <w:rsid w:val="002C2F2A"/>
    <w:rsid w:val="002E5059"/>
    <w:rsid w:val="002F38EB"/>
    <w:rsid w:val="003136E6"/>
    <w:rsid w:val="00344006"/>
    <w:rsid w:val="00347673"/>
    <w:rsid w:val="0036728F"/>
    <w:rsid w:val="003766A8"/>
    <w:rsid w:val="00382772"/>
    <w:rsid w:val="0038623E"/>
    <w:rsid w:val="003B0AC4"/>
    <w:rsid w:val="003D214F"/>
    <w:rsid w:val="004413EF"/>
    <w:rsid w:val="00445D86"/>
    <w:rsid w:val="004760A1"/>
    <w:rsid w:val="004775EA"/>
    <w:rsid w:val="004D10B7"/>
    <w:rsid w:val="004F777E"/>
    <w:rsid w:val="0054784B"/>
    <w:rsid w:val="005800B6"/>
    <w:rsid w:val="005D483F"/>
    <w:rsid w:val="005E733F"/>
    <w:rsid w:val="005F54C5"/>
    <w:rsid w:val="006513CA"/>
    <w:rsid w:val="00661B2B"/>
    <w:rsid w:val="00673BE3"/>
    <w:rsid w:val="006A68A2"/>
    <w:rsid w:val="006F5A82"/>
    <w:rsid w:val="007548E6"/>
    <w:rsid w:val="00792148"/>
    <w:rsid w:val="00814816"/>
    <w:rsid w:val="00856B7A"/>
    <w:rsid w:val="00856EA6"/>
    <w:rsid w:val="0086114C"/>
    <w:rsid w:val="00881CF4"/>
    <w:rsid w:val="008A3EA8"/>
    <w:rsid w:val="009649FB"/>
    <w:rsid w:val="00965471"/>
    <w:rsid w:val="00985F54"/>
    <w:rsid w:val="009C5FF8"/>
    <w:rsid w:val="00A34C15"/>
    <w:rsid w:val="00A36654"/>
    <w:rsid w:val="00A431DC"/>
    <w:rsid w:val="00A46E49"/>
    <w:rsid w:val="00A52A94"/>
    <w:rsid w:val="00AD2938"/>
    <w:rsid w:val="00AE1CE8"/>
    <w:rsid w:val="00AF1520"/>
    <w:rsid w:val="00B377CA"/>
    <w:rsid w:val="00B44E58"/>
    <w:rsid w:val="00B728C4"/>
    <w:rsid w:val="00B825AE"/>
    <w:rsid w:val="00B868C9"/>
    <w:rsid w:val="00BA1B4E"/>
    <w:rsid w:val="00BE1A25"/>
    <w:rsid w:val="00C66CF4"/>
    <w:rsid w:val="00C837FD"/>
    <w:rsid w:val="00C8457A"/>
    <w:rsid w:val="00C972D4"/>
    <w:rsid w:val="00CA39FD"/>
    <w:rsid w:val="00CC3814"/>
    <w:rsid w:val="00D33558"/>
    <w:rsid w:val="00D4190F"/>
    <w:rsid w:val="00D96309"/>
    <w:rsid w:val="00DF0D89"/>
    <w:rsid w:val="00DF0FB5"/>
    <w:rsid w:val="00DF6E06"/>
    <w:rsid w:val="00E04110"/>
    <w:rsid w:val="00E1410C"/>
    <w:rsid w:val="00E76C4D"/>
    <w:rsid w:val="00E86523"/>
    <w:rsid w:val="00EC3B55"/>
    <w:rsid w:val="00F1512F"/>
    <w:rsid w:val="00F22F8C"/>
    <w:rsid w:val="00F24A4A"/>
    <w:rsid w:val="00F32472"/>
    <w:rsid w:val="00F5000C"/>
    <w:rsid w:val="00F853C6"/>
    <w:rsid w:val="00F91CD9"/>
    <w:rsid w:val="00F96222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8685"/>
  <w15:docId w15:val="{F479AAF9-888F-496F-9B14-0596767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13CA"/>
    <w:pPr>
      <w:numPr>
        <w:numId w:val="16"/>
      </w:numPr>
      <w:spacing w:line="360" w:lineRule="auto"/>
      <w:jc w:val="both"/>
      <w:outlineLvl w:val="0"/>
    </w:pPr>
    <w:rPr>
      <w:rFonts w:ascii="Times New Roman" w:hAnsi="Times New Roman" w:cs="Times New Roman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13CA"/>
    <w:pPr>
      <w:spacing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12F"/>
  </w:style>
  <w:style w:type="paragraph" w:styleId="Rodap">
    <w:name w:val="footer"/>
    <w:basedOn w:val="Normal"/>
    <w:link w:val="RodapChar"/>
    <w:uiPriority w:val="99"/>
    <w:unhideWhenUsed/>
    <w:rsid w:val="00F1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12F"/>
  </w:style>
  <w:style w:type="paragraph" w:styleId="Textodebalo">
    <w:name w:val="Balloon Text"/>
    <w:basedOn w:val="Normal"/>
    <w:link w:val="TextodebaloChar"/>
    <w:uiPriority w:val="99"/>
    <w:semiHidden/>
    <w:unhideWhenUsed/>
    <w:rsid w:val="00F1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512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22F8C"/>
    <w:pPr>
      <w:widowControl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2F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513CA"/>
    <w:rPr>
      <w:rFonts w:ascii="Times New Roman" w:hAnsi="Times New Roman" w:cs="Times New Roman"/>
      <w:b/>
    </w:rPr>
  </w:style>
  <w:style w:type="character" w:customStyle="1" w:styleId="Ttulo2Char">
    <w:name w:val="Título 2 Char"/>
    <w:basedOn w:val="Fontepargpadro"/>
    <w:link w:val="Ttulo2"/>
    <w:uiPriority w:val="9"/>
    <w:rsid w:val="006513CA"/>
    <w:rPr>
      <w:rFonts w:ascii="Times New Roman" w:hAnsi="Times New Roman" w:cs="Times New Roman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13CA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513C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513C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65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 (3).XSL" StyleName="ABNT NBR 6023:2002*"/>
</file>

<file path=customXml/itemProps1.xml><?xml version="1.0" encoding="utf-8"?>
<ds:datastoreItem xmlns:ds="http://schemas.openxmlformats.org/officeDocument/2006/customXml" ds:itemID="{586D81DF-FE1E-4A06-A9A9-195D8CDD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3662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Débora</cp:lastModifiedBy>
  <cp:revision>2</cp:revision>
  <dcterms:created xsi:type="dcterms:W3CDTF">2021-05-06T22:24:00Z</dcterms:created>
  <dcterms:modified xsi:type="dcterms:W3CDTF">2021-05-06T22:24:00Z</dcterms:modified>
</cp:coreProperties>
</file>